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12326711" w:rsidR="000A3C2F" w:rsidRDefault="007A468B" w:rsidP="003E65BA">
      <w:pPr>
        <w:pStyle w:val="Heading1"/>
      </w:pPr>
      <w:r>
        <w:t>Technology Appraisal Committee A</w:t>
      </w:r>
      <w:r w:rsidR="000A3C2F">
        <w:t xml:space="preserve"> meeting minutes</w:t>
      </w:r>
    </w:p>
    <w:p w14:paraId="1B1C52DF" w14:textId="20FFCD11" w:rsidR="00BA4EAD" w:rsidRDefault="00BA4EAD" w:rsidP="00C7373D">
      <w:pPr>
        <w:pStyle w:val="Paragraphnonumbers"/>
      </w:pPr>
      <w:r w:rsidRPr="00BA4EAD">
        <w:rPr>
          <w:b/>
        </w:rPr>
        <w:t>Minutes:</w:t>
      </w:r>
      <w:r>
        <w:rPr>
          <w:b/>
        </w:rPr>
        <w:tab/>
      </w:r>
      <w:r w:rsidR="00682F9B">
        <w:rPr>
          <w:b/>
        </w:rPr>
        <w:tab/>
      </w:r>
      <w:r w:rsidR="00B84D5F">
        <w:t>C</w:t>
      </w:r>
      <w:r w:rsidR="00514180">
        <w:t>onfirmed</w:t>
      </w:r>
    </w:p>
    <w:p w14:paraId="28A3F06E" w14:textId="7FB3D186" w:rsidR="00BA4EAD" w:rsidRPr="00205638" w:rsidRDefault="00BA4EAD" w:rsidP="00C7373D">
      <w:pPr>
        <w:pStyle w:val="Paragraphnonumbers"/>
      </w:pPr>
      <w:r w:rsidRPr="006231D3">
        <w:rPr>
          <w:b/>
        </w:rPr>
        <w:t>Date and time:</w:t>
      </w:r>
      <w:r w:rsidRPr="006231D3">
        <w:rPr>
          <w:b/>
        </w:rPr>
        <w:tab/>
      </w:r>
      <w:r w:rsidR="00682F9B">
        <w:rPr>
          <w:b/>
        </w:rPr>
        <w:tab/>
      </w:r>
      <w:r w:rsidR="00514180">
        <w:t xml:space="preserve">Tuesday 10 May 2022 </w:t>
      </w:r>
    </w:p>
    <w:p w14:paraId="344B8760" w14:textId="52598EC8" w:rsidR="00BA4EAD" w:rsidRDefault="00BA4EAD" w:rsidP="00C7373D">
      <w:pPr>
        <w:pStyle w:val="Paragraphnonumbers"/>
      </w:pPr>
      <w:r w:rsidRPr="006231D3">
        <w:rPr>
          <w:b/>
        </w:rPr>
        <w:t>Location:</w:t>
      </w:r>
      <w:r w:rsidRPr="006231D3">
        <w:rPr>
          <w:b/>
        </w:rPr>
        <w:tab/>
      </w:r>
      <w:r w:rsidR="00682F9B">
        <w:rPr>
          <w:b/>
        </w:rPr>
        <w:tab/>
      </w:r>
      <w:r w:rsidR="00514180">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65A16CA9" w14:textId="77777777" w:rsidR="000D5F50" w:rsidRDefault="000D5F50" w:rsidP="000D5F50">
      <w:pPr>
        <w:pStyle w:val="Paragraph"/>
      </w:pPr>
      <w:r>
        <w:t>Dr Jane Adam (Chair)</w:t>
      </w:r>
      <w:r>
        <w:tab/>
      </w:r>
      <w:r>
        <w:tab/>
      </w:r>
      <w:r>
        <w:tab/>
      </w:r>
      <w:r>
        <w:tab/>
      </w:r>
      <w:r>
        <w:tab/>
        <w:t>Present for all items</w:t>
      </w:r>
    </w:p>
    <w:p w14:paraId="7CD28661" w14:textId="50AE73D2" w:rsidR="000D5F50" w:rsidRDefault="000D5F50" w:rsidP="000D5F50">
      <w:pPr>
        <w:pStyle w:val="Paragraph"/>
      </w:pPr>
      <w:r>
        <w:t>Dr Brian Shine (Vice-chair)</w:t>
      </w:r>
      <w:r>
        <w:tab/>
      </w:r>
      <w:r>
        <w:tab/>
      </w:r>
      <w:r>
        <w:tab/>
      </w:r>
      <w:r>
        <w:tab/>
      </w:r>
      <w:r>
        <w:tab/>
        <w:t>Present for all items</w:t>
      </w:r>
    </w:p>
    <w:p w14:paraId="4F9E1AED" w14:textId="1BDED291" w:rsidR="000D5F50" w:rsidRDefault="00B46E0C" w:rsidP="000D5F50">
      <w:pPr>
        <w:pStyle w:val="Paragraph"/>
      </w:pPr>
      <w:r>
        <w:t xml:space="preserve">Professor </w:t>
      </w:r>
      <w:r w:rsidR="000D5F50" w:rsidRPr="000D5F50">
        <w:t>Abdallah Al-Mohammad</w:t>
      </w:r>
      <w:r w:rsidR="000D5F50">
        <w:tab/>
      </w:r>
      <w:r w:rsidR="000D5F50">
        <w:tab/>
      </w:r>
      <w:r w:rsidR="000D5F50">
        <w:tab/>
      </w:r>
      <w:r w:rsidR="000D5F50">
        <w:tab/>
      </w:r>
      <w:r w:rsidR="00070709">
        <w:t>Items</w:t>
      </w:r>
      <w:r w:rsidR="00A57EEB">
        <w:t xml:space="preserve"> 1 to 6.1.3</w:t>
      </w:r>
    </w:p>
    <w:p w14:paraId="337A2229" w14:textId="6371CFC0" w:rsidR="000D5F50" w:rsidRDefault="000D5F50" w:rsidP="000D5F50">
      <w:pPr>
        <w:pStyle w:val="Paragraph"/>
      </w:pPr>
      <w:r>
        <w:t>Dr Peter Baker-Gulliver</w:t>
      </w:r>
      <w:r>
        <w:tab/>
      </w:r>
      <w:r>
        <w:tab/>
      </w:r>
      <w:r>
        <w:tab/>
      </w:r>
      <w:r>
        <w:tab/>
      </w:r>
      <w:r>
        <w:tab/>
      </w:r>
      <w:r w:rsidR="00070709">
        <w:t>Items</w:t>
      </w:r>
      <w:r w:rsidR="00A57EEB">
        <w:t xml:space="preserve"> 4.1.3 to 6.2.2</w:t>
      </w:r>
    </w:p>
    <w:p w14:paraId="6F7D6086" w14:textId="531C8933" w:rsidR="000D5F50" w:rsidRDefault="000D5F50" w:rsidP="000D5F50">
      <w:pPr>
        <w:pStyle w:val="Paragraph"/>
      </w:pPr>
      <w:r>
        <w:t>Richard Ballerand</w:t>
      </w:r>
      <w:r>
        <w:tab/>
      </w:r>
      <w:r>
        <w:tab/>
      </w:r>
      <w:r>
        <w:tab/>
      </w:r>
      <w:r>
        <w:tab/>
      </w:r>
      <w:r>
        <w:tab/>
        <w:t>Present for all items</w:t>
      </w:r>
    </w:p>
    <w:p w14:paraId="37ECE885" w14:textId="77777777" w:rsidR="000D5F50" w:rsidRDefault="000D5F50" w:rsidP="000D5F50">
      <w:pPr>
        <w:pStyle w:val="Paragraph"/>
      </w:pPr>
      <w:r>
        <w:t>Dr Andrew Champion</w:t>
      </w:r>
      <w:r>
        <w:tab/>
      </w:r>
      <w:r>
        <w:tab/>
      </w:r>
      <w:r>
        <w:tab/>
      </w:r>
      <w:r>
        <w:tab/>
      </w:r>
      <w:r>
        <w:tab/>
        <w:t>Present for all items</w:t>
      </w:r>
    </w:p>
    <w:p w14:paraId="3366FD39" w14:textId="588F545C" w:rsidR="00B46E0C" w:rsidRDefault="00B46E0C" w:rsidP="000D5F50">
      <w:pPr>
        <w:pStyle w:val="Paragraph"/>
      </w:pPr>
      <w:r>
        <w:t>Ana Duarte</w:t>
      </w:r>
      <w:r>
        <w:tab/>
      </w:r>
      <w:r>
        <w:tab/>
      </w:r>
      <w:r>
        <w:tab/>
      </w:r>
      <w:r>
        <w:tab/>
      </w:r>
      <w:r>
        <w:tab/>
        <w:t>Present for all items</w:t>
      </w:r>
    </w:p>
    <w:p w14:paraId="3AED2C1A" w14:textId="77777777" w:rsidR="000D5F50" w:rsidRDefault="000D5F50" w:rsidP="000D5F50">
      <w:pPr>
        <w:pStyle w:val="Paragraph"/>
      </w:pPr>
      <w:r>
        <w:t>Dr Steve Edwards</w:t>
      </w:r>
      <w:r>
        <w:tab/>
      </w:r>
      <w:r>
        <w:tab/>
      </w:r>
      <w:r>
        <w:tab/>
      </w:r>
      <w:r>
        <w:tab/>
      </w:r>
      <w:r>
        <w:tab/>
        <w:t>Present for all items</w:t>
      </w:r>
    </w:p>
    <w:p w14:paraId="5E853168" w14:textId="11A23AB9" w:rsidR="000D5F50" w:rsidRDefault="000D5F50" w:rsidP="000D5F50">
      <w:pPr>
        <w:pStyle w:val="Paragraph"/>
      </w:pPr>
      <w:r>
        <w:t>Prof</w:t>
      </w:r>
      <w:r w:rsidR="00D2035E">
        <w:t>essor</w:t>
      </w:r>
      <w:r>
        <w:t xml:space="preserve"> Khalida Ismail</w:t>
      </w:r>
      <w:r>
        <w:tab/>
      </w:r>
      <w:r>
        <w:tab/>
      </w:r>
      <w:r>
        <w:tab/>
      </w:r>
      <w:r>
        <w:tab/>
      </w:r>
      <w:r>
        <w:tab/>
      </w:r>
      <w:r w:rsidR="00A57EEB" w:rsidRPr="00A57EEB">
        <w:t>Items 1 to 6.1.3</w:t>
      </w:r>
    </w:p>
    <w:p w14:paraId="48010DF1" w14:textId="32C46A10" w:rsidR="000D5F50" w:rsidRDefault="000D5F50" w:rsidP="000D5F50">
      <w:pPr>
        <w:pStyle w:val="Paragraph"/>
      </w:pPr>
      <w:r>
        <w:t>Prof</w:t>
      </w:r>
      <w:r w:rsidR="00B46E0C">
        <w:t>essor</w:t>
      </w:r>
      <w:r>
        <w:t xml:space="preserve"> G.J. Melendez-Torres</w:t>
      </w:r>
      <w:r>
        <w:tab/>
      </w:r>
      <w:r>
        <w:tab/>
      </w:r>
      <w:r>
        <w:tab/>
      </w:r>
      <w:r>
        <w:tab/>
      </w:r>
      <w:r>
        <w:tab/>
      </w:r>
      <w:r w:rsidR="007B3462">
        <w:t>Items</w:t>
      </w:r>
      <w:r w:rsidR="00A57EEB">
        <w:t xml:space="preserve"> </w:t>
      </w:r>
      <w:r w:rsidR="00A57EEB" w:rsidRPr="00A57EEB">
        <w:t>1 to 6.1.3</w:t>
      </w:r>
    </w:p>
    <w:p w14:paraId="280412C8" w14:textId="5BA0CB71" w:rsidR="00B46E0C" w:rsidRDefault="00B46E0C" w:rsidP="000D5F50">
      <w:pPr>
        <w:pStyle w:val="Paragraph"/>
      </w:pPr>
      <w:r>
        <w:t>Hugo Pedder</w:t>
      </w:r>
      <w:r>
        <w:tab/>
      </w:r>
      <w:r>
        <w:tab/>
      </w:r>
      <w:r>
        <w:tab/>
      </w:r>
      <w:r>
        <w:tab/>
      </w:r>
      <w:r>
        <w:tab/>
      </w:r>
      <w:r w:rsidR="00070709">
        <w:t>Items</w:t>
      </w:r>
      <w:r w:rsidR="00A57EEB">
        <w:t xml:space="preserve"> </w:t>
      </w:r>
      <w:r w:rsidR="00A57EEB" w:rsidRPr="00A57EEB">
        <w:t>4.1.3 to 6.2.2</w:t>
      </w:r>
    </w:p>
    <w:p w14:paraId="6B80B3C2" w14:textId="77777777" w:rsidR="000D5F50" w:rsidRDefault="000D5F50" w:rsidP="000D5F50">
      <w:pPr>
        <w:pStyle w:val="Paragraph"/>
      </w:pPr>
      <w:r>
        <w:t>Dominic Pivonka</w:t>
      </w:r>
      <w:r>
        <w:tab/>
      </w:r>
      <w:r>
        <w:tab/>
      </w:r>
      <w:r>
        <w:tab/>
      </w:r>
      <w:r>
        <w:tab/>
      </w:r>
      <w:r>
        <w:tab/>
        <w:t>Present for all items</w:t>
      </w:r>
    </w:p>
    <w:p w14:paraId="437D182E" w14:textId="56B6807B" w:rsidR="000D5F50" w:rsidRDefault="000D5F50" w:rsidP="000D5F50">
      <w:pPr>
        <w:pStyle w:val="Paragraph"/>
      </w:pPr>
      <w:r>
        <w:t>Dr Mohit Sharma</w:t>
      </w:r>
      <w:r>
        <w:tab/>
      </w:r>
      <w:r>
        <w:tab/>
      </w:r>
      <w:r>
        <w:tab/>
      </w:r>
      <w:r>
        <w:tab/>
      </w:r>
      <w:r>
        <w:tab/>
      </w:r>
      <w:r w:rsidR="00070709">
        <w:t>Items</w:t>
      </w:r>
      <w:r w:rsidR="00A57EEB">
        <w:t xml:space="preserve"> </w:t>
      </w:r>
      <w:r w:rsidR="00A57EEB" w:rsidRPr="00A57EEB">
        <w:t>4.1.3 to 6.2.2</w:t>
      </w:r>
    </w:p>
    <w:p w14:paraId="31157C8C" w14:textId="77777777" w:rsidR="000D5F50" w:rsidRDefault="000D5F50" w:rsidP="000D5F50">
      <w:pPr>
        <w:pStyle w:val="Paragraph"/>
      </w:pPr>
      <w:r>
        <w:t>Alan Thomas</w:t>
      </w:r>
      <w:r>
        <w:tab/>
      </w:r>
      <w:r>
        <w:tab/>
      </w:r>
      <w:r>
        <w:tab/>
      </w:r>
      <w:r>
        <w:tab/>
      </w:r>
      <w:r>
        <w:tab/>
        <w:t>Present for all items</w:t>
      </w:r>
    </w:p>
    <w:p w14:paraId="2057C68D" w14:textId="2C1DA6F9" w:rsidR="000D5F50" w:rsidRDefault="00B46E0C" w:rsidP="000D5F50">
      <w:pPr>
        <w:pStyle w:val="Paragraph"/>
      </w:pPr>
      <w:r>
        <w:t>Min Ven Teo</w:t>
      </w:r>
      <w:r w:rsidR="000D5F50">
        <w:tab/>
      </w:r>
      <w:r w:rsidR="000D5F50">
        <w:tab/>
      </w:r>
      <w:r w:rsidR="000D5F50">
        <w:tab/>
      </w:r>
      <w:r w:rsidR="000D5F50">
        <w:tab/>
      </w:r>
      <w:r w:rsidR="001501C0">
        <w:tab/>
      </w:r>
      <w:r w:rsidR="00070709">
        <w:t>Items</w:t>
      </w:r>
      <w:r w:rsidR="00A57EEB">
        <w:t xml:space="preserve"> 1 to </w:t>
      </w:r>
      <w:r w:rsidR="00EF3FDE">
        <w:t>5.2.2</w:t>
      </w:r>
    </w:p>
    <w:p w14:paraId="6581441F" w14:textId="039F8C27" w:rsidR="000D1197" w:rsidRPr="00C7373D" w:rsidRDefault="00B46E0C" w:rsidP="00B46E0C">
      <w:pPr>
        <w:pStyle w:val="Paragraph"/>
      </w:pPr>
      <w:r w:rsidRPr="00B46E0C">
        <w:t>Dr Roger Whittaker</w:t>
      </w:r>
      <w:r w:rsidR="00682F9B">
        <w:tab/>
      </w:r>
      <w:r w:rsidR="003A4E3F">
        <w:tab/>
      </w:r>
      <w:r>
        <w:tab/>
      </w:r>
      <w:r>
        <w:tab/>
      </w:r>
      <w:r w:rsidR="001501C0">
        <w:tab/>
      </w:r>
      <w:r w:rsidR="002B5720" w:rsidRPr="00C7373D">
        <w:t>Present for all items</w:t>
      </w:r>
    </w:p>
    <w:p w14:paraId="2B1F55A5" w14:textId="7BF350B4" w:rsidR="002B5720" w:rsidRDefault="00BA4EAD" w:rsidP="003E65BA">
      <w:pPr>
        <w:pStyle w:val="Heading3unnumbered"/>
      </w:pPr>
      <w:r w:rsidRPr="006231D3">
        <w:t xml:space="preserve">NICE staff </w:t>
      </w:r>
      <w:r w:rsidRPr="00FD0266">
        <w:t>present</w:t>
      </w:r>
    </w:p>
    <w:p w14:paraId="6C25627F" w14:textId="296335C9" w:rsidR="00BA4EAD" w:rsidRDefault="00175864" w:rsidP="00C7373D">
      <w:pPr>
        <w:pStyle w:val="Paragraphnonumbers"/>
      </w:pPr>
      <w:r>
        <w:t>Janet Robertson</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r w:rsidR="00070709">
        <w:t>Items</w:t>
      </w:r>
      <w:r w:rsidR="00EF3FDE">
        <w:t xml:space="preserve"> 1 to 4.2.2</w:t>
      </w:r>
    </w:p>
    <w:p w14:paraId="0EEED08E" w14:textId="0DB5E461" w:rsidR="00175864" w:rsidRDefault="00175864" w:rsidP="00175864">
      <w:pPr>
        <w:pStyle w:val="Paragraphnonumbers"/>
      </w:pPr>
      <w:r>
        <w:t>Henry Edwards</w:t>
      </w:r>
      <w:r w:rsidRPr="008937E0">
        <w:t xml:space="preserve">, </w:t>
      </w:r>
      <w:r w:rsidRPr="001501C0">
        <w:t>Associate Director</w:t>
      </w:r>
      <w:r w:rsidRPr="001501C0">
        <w:tab/>
      </w:r>
      <w:r w:rsidRPr="00205638">
        <w:tab/>
      </w:r>
      <w:r>
        <w:tab/>
      </w:r>
      <w:r>
        <w:tab/>
      </w:r>
      <w:r>
        <w:tab/>
      </w:r>
      <w:r w:rsidR="00070709">
        <w:t>Items</w:t>
      </w:r>
      <w:r w:rsidR="00EF3FDE">
        <w:t xml:space="preserve"> 5 to 6.2.2</w:t>
      </w:r>
    </w:p>
    <w:p w14:paraId="7B5A23B0" w14:textId="72B6FCF1" w:rsidR="00175864" w:rsidRDefault="00175864" w:rsidP="00C7373D">
      <w:pPr>
        <w:pStyle w:val="Paragraphnonumbers"/>
      </w:pPr>
      <w:r>
        <w:t>Thomas Feist</w:t>
      </w:r>
      <w:r w:rsidRPr="008937E0">
        <w:t xml:space="preserve">, </w:t>
      </w:r>
      <w:r>
        <w:t>Project Manager</w:t>
      </w:r>
      <w:r w:rsidRPr="001501C0">
        <w:tab/>
      </w:r>
      <w:r w:rsidRPr="00205638">
        <w:tab/>
      </w:r>
      <w:r>
        <w:tab/>
      </w:r>
      <w:r>
        <w:tab/>
      </w:r>
      <w:r>
        <w:tab/>
      </w:r>
      <w:r w:rsidR="00070709">
        <w:t>Items</w:t>
      </w:r>
      <w:r w:rsidR="00EF3FDE">
        <w:t xml:space="preserve"> </w:t>
      </w:r>
      <w:r w:rsidR="00EF3FDE" w:rsidRPr="00EF3FDE">
        <w:t>1 to 4.2.2</w:t>
      </w:r>
    </w:p>
    <w:p w14:paraId="71408DE2" w14:textId="06EB395E" w:rsidR="002B5720" w:rsidRDefault="00175864" w:rsidP="00C7373D">
      <w:pPr>
        <w:pStyle w:val="Paragraphnonumbers"/>
      </w:pPr>
      <w:r>
        <w:t>Jeremy Powell</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070709">
        <w:t>Items</w:t>
      </w:r>
      <w:r w:rsidR="00EF3FDE">
        <w:t xml:space="preserve"> </w:t>
      </w:r>
      <w:r w:rsidR="00EF3FDE" w:rsidRPr="00EF3FDE">
        <w:t>5 to 6.2.2</w:t>
      </w:r>
    </w:p>
    <w:p w14:paraId="548FF8BB" w14:textId="70FF5B96" w:rsidR="002B5720" w:rsidRDefault="00175864" w:rsidP="00C7373D">
      <w:pPr>
        <w:pStyle w:val="Paragraphnonumbers"/>
      </w:pPr>
      <w:r>
        <w:lastRenderedPageBreak/>
        <w:t>Mary Hughes</w:t>
      </w:r>
      <w:r w:rsidR="002B5720" w:rsidRPr="002B5720">
        <w:t xml:space="preserve">, </w:t>
      </w:r>
      <w:r w:rsidR="001501C0" w:rsidRPr="001501C0">
        <w:t>Heath Technology Assessment Adviser</w:t>
      </w:r>
      <w:r w:rsidR="001501C0">
        <w:tab/>
      </w:r>
      <w:r>
        <w:tab/>
      </w:r>
      <w:r w:rsidR="00070709">
        <w:t>Items</w:t>
      </w:r>
      <w:r w:rsidR="00EF3FDE">
        <w:t xml:space="preserve"> 1 to 4.2.2</w:t>
      </w:r>
    </w:p>
    <w:p w14:paraId="2688875E" w14:textId="68ED39DE" w:rsidR="00175864" w:rsidRDefault="00175864" w:rsidP="00175864">
      <w:pPr>
        <w:pStyle w:val="Paragraphnonumbers"/>
      </w:pPr>
      <w:r>
        <w:t>Rufaro Kausi</w:t>
      </w:r>
      <w:r w:rsidRPr="002B5720">
        <w:t xml:space="preserve">, </w:t>
      </w:r>
      <w:r w:rsidRPr="001501C0">
        <w:t>Heath Technology Assessment Adviser</w:t>
      </w:r>
      <w:r>
        <w:tab/>
      </w:r>
      <w:r>
        <w:tab/>
      </w:r>
      <w:r w:rsidR="00070709">
        <w:t>Items</w:t>
      </w:r>
      <w:r w:rsidR="00EF3FDE">
        <w:t xml:space="preserve"> 5 to </w:t>
      </w:r>
      <w:r w:rsidR="00636227">
        <w:t>5.2.2</w:t>
      </w:r>
    </w:p>
    <w:p w14:paraId="5EBDF8AA" w14:textId="13D1B2A4" w:rsidR="00175864" w:rsidRDefault="00175864" w:rsidP="00175864">
      <w:pPr>
        <w:pStyle w:val="Paragraphnonumbers"/>
      </w:pPr>
      <w:r>
        <w:t>Michelle Green</w:t>
      </w:r>
      <w:r w:rsidRPr="002B5720">
        <w:t xml:space="preserve">, </w:t>
      </w:r>
      <w:r w:rsidRPr="001501C0">
        <w:t>Heath Technology Assessment Adviser</w:t>
      </w:r>
      <w:r>
        <w:tab/>
      </w:r>
      <w:r w:rsidR="00070709">
        <w:t>Items</w:t>
      </w:r>
      <w:r w:rsidR="00636227">
        <w:t xml:space="preserve"> 6 to 6.2.2</w:t>
      </w:r>
    </w:p>
    <w:p w14:paraId="65AE59F2" w14:textId="385930D8" w:rsidR="00237D29" w:rsidRDefault="00237D29" w:rsidP="00175864">
      <w:pPr>
        <w:pStyle w:val="Paragraphnonumbers"/>
      </w:pPr>
      <w:r>
        <w:t>Joanna Richardson</w:t>
      </w:r>
      <w:r w:rsidRPr="002B5720">
        <w:t xml:space="preserve">, </w:t>
      </w:r>
      <w:r w:rsidRPr="001501C0">
        <w:t>Heath Technology Assessment Adviser</w:t>
      </w:r>
      <w:r>
        <w:tab/>
      </w:r>
      <w:r w:rsidR="00070709">
        <w:t>Items</w:t>
      </w:r>
      <w:r w:rsidR="00EF3FDE">
        <w:t xml:space="preserve"> </w:t>
      </w:r>
      <w:r w:rsidR="00EF3FDE" w:rsidRPr="00EF3FDE">
        <w:t>1 to 4.2.2</w:t>
      </w:r>
    </w:p>
    <w:p w14:paraId="324611D9" w14:textId="370C3FC3" w:rsidR="002B5720" w:rsidRDefault="00175864" w:rsidP="00C7373D">
      <w:pPr>
        <w:pStyle w:val="Paragraphnonumbers"/>
      </w:pPr>
      <w:r>
        <w:t>Albany Meikle</w:t>
      </w:r>
      <w:r w:rsidR="002B5720" w:rsidRPr="002B5720">
        <w:t xml:space="preserve">, </w:t>
      </w:r>
      <w:r w:rsidR="001501C0" w:rsidRPr="001501C0">
        <w:t>Heath Technology Assessment Analyst</w:t>
      </w:r>
      <w:r w:rsidR="002B5720" w:rsidRPr="002B5720">
        <w:tab/>
      </w:r>
      <w:r w:rsidR="00070709">
        <w:t>Items</w:t>
      </w:r>
      <w:r w:rsidR="00EF3FDE">
        <w:t xml:space="preserve"> </w:t>
      </w:r>
      <w:r w:rsidR="00EF3FDE" w:rsidRPr="00EF3FDE">
        <w:t>1 to 4.2.2</w:t>
      </w:r>
    </w:p>
    <w:p w14:paraId="3F90D7B1" w14:textId="70F9B080" w:rsidR="00175864" w:rsidRDefault="00175864" w:rsidP="00175864">
      <w:pPr>
        <w:pStyle w:val="Paragraphnonumbers"/>
      </w:pPr>
      <w:r>
        <w:t>Anne Murray-Cota</w:t>
      </w:r>
      <w:r w:rsidRPr="002B5720">
        <w:t xml:space="preserve">, </w:t>
      </w:r>
      <w:r w:rsidRPr="001501C0">
        <w:t>Heath Technology Assessment Analyst</w:t>
      </w:r>
      <w:r w:rsidRPr="002B5720">
        <w:tab/>
      </w:r>
      <w:r w:rsidR="00070709">
        <w:t>Items</w:t>
      </w:r>
      <w:r w:rsidR="00EF3FDE">
        <w:t xml:space="preserve"> </w:t>
      </w:r>
      <w:r w:rsidR="00EF3FDE" w:rsidRPr="00EF3FDE">
        <w:t>1 to 4.2.2</w:t>
      </w:r>
    </w:p>
    <w:p w14:paraId="32AF86FB" w14:textId="637D4E75" w:rsidR="00175864" w:rsidRDefault="00175864" w:rsidP="00175864">
      <w:pPr>
        <w:pStyle w:val="Paragraphnonumbers"/>
      </w:pPr>
      <w:r>
        <w:t>Sana Khan</w:t>
      </w:r>
      <w:r w:rsidRPr="002B5720">
        <w:t xml:space="preserve">, </w:t>
      </w:r>
      <w:r w:rsidRPr="001501C0">
        <w:t>Heath Technology Assessment Analyst</w:t>
      </w:r>
      <w:r w:rsidRPr="002B5720">
        <w:tab/>
      </w:r>
      <w:r>
        <w:tab/>
      </w:r>
      <w:r w:rsidR="00070709">
        <w:t>Items</w:t>
      </w:r>
      <w:r w:rsidR="00636227">
        <w:t xml:space="preserve"> </w:t>
      </w:r>
      <w:r w:rsidR="00636227" w:rsidRPr="00636227">
        <w:t>5 to 5.2.2</w:t>
      </w:r>
    </w:p>
    <w:p w14:paraId="1B863C66" w14:textId="019C50B9" w:rsidR="00175864" w:rsidRDefault="00175864" w:rsidP="00175864">
      <w:pPr>
        <w:pStyle w:val="Paragraphnonumbers"/>
      </w:pPr>
      <w:r>
        <w:t>Catherine Spanswick</w:t>
      </w:r>
      <w:r w:rsidRPr="002B5720">
        <w:t xml:space="preserve">, </w:t>
      </w:r>
      <w:r w:rsidRPr="001501C0">
        <w:t>Heath Technology Assessment Analys</w:t>
      </w:r>
      <w:r w:rsidR="00070709">
        <w:t>t</w:t>
      </w:r>
      <w:r w:rsidR="00070709">
        <w:tab/>
        <w:t>Items</w:t>
      </w:r>
      <w:r w:rsidR="00636227" w:rsidRPr="00636227">
        <w:t xml:space="preserve"> 6 to 6.2.2</w:t>
      </w:r>
    </w:p>
    <w:p w14:paraId="65F997A3" w14:textId="5F9C8D9B" w:rsidR="007B3462" w:rsidRDefault="007B3462" w:rsidP="00175864">
      <w:pPr>
        <w:pStyle w:val="Paragraphnonumbers"/>
      </w:pPr>
      <w:r>
        <w:t xml:space="preserve">Raphael Egbu, </w:t>
      </w:r>
      <w:r w:rsidRPr="007B3462">
        <w:t>Heath Technology Assessment Analyst</w:t>
      </w:r>
      <w:r>
        <w:tab/>
        <w:t>Items</w:t>
      </w:r>
      <w:r w:rsidR="00636227">
        <w:t xml:space="preserve"> </w:t>
      </w:r>
      <w:r w:rsidR="00636227" w:rsidRPr="00636227">
        <w:t>6 to 6.2.2</w:t>
      </w:r>
    </w:p>
    <w:p w14:paraId="45278B99" w14:textId="2C8D4FFA" w:rsidR="002B5720" w:rsidRDefault="001501C0" w:rsidP="00C7373D">
      <w:pPr>
        <w:pStyle w:val="Paragraphnonumbers"/>
      </w:pPr>
      <w:r w:rsidRPr="001501C0">
        <w:t>Adam Storrow, Business Analyst, RIA</w:t>
      </w:r>
      <w:r w:rsidRPr="001501C0">
        <w:tab/>
      </w:r>
      <w:r w:rsidRPr="001501C0">
        <w:tab/>
      </w:r>
      <w:r w:rsidR="002B5720" w:rsidRPr="002B5720">
        <w:tab/>
      </w:r>
      <w:r w:rsidR="00682F9B">
        <w:tab/>
      </w:r>
      <w:r w:rsidR="00682F9B">
        <w:tab/>
      </w:r>
      <w:r w:rsidR="007B3462">
        <w:t>Items</w:t>
      </w:r>
      <w:r w:rsidR="00636227">
        <w:t xml:space="preserve"> 1 to 5.2.2</w:t>
      </w:r>
    </w:p>
    <w:p w14:paraId="1923374A" w14:textId="1F0C6EB1" w:rsidR="002B5720" w:rsidRDefault="00175864" w:rsidP="00C7373D">
      <w:pPr>
        <w:pStyle w:val="Paragraphnonumbers"/>
      </w:pPr>
      <w:r>
        <w:t xml:space="preserve">Emily </w:t>
      </w:r>
      <w:r w:rsidR="00655F6D">
        <w:t>Eaton</w:t>
      </w:r>
      <w:r w:rsidR="00507616">
        <w:t xml:space="preserve"> </w:t>
      </w:r>
      <w:r>
        <w:t>Turner</w:t>
      </w:r>
      <w:r w:rsidR="002B5720" w:rsidRPr="002B5720">
        <w:t xml:space="preserve">, </w:t>
      </w:r>
      <w:r w:rsidR="001501C0" w:rsidRPr="001501C0">
        <w:t>Technical Analyst, Commercial Risk Assessment</w:t>
      </w:r>
      <w:r w:rsidR="002B5720" w:rsidRPr="002B5720">
        <w:tab/>
      </w:r>
      <w:r w:rsidR="00070709">
        <w:t>Items</w:t>
      </w:r>
      <w:r w:rsidR="00EF3FDE">
        <w:t xml:space="preserve"> </w:t>
      </w:r>
      <w:r w:rsidR="00EF3FDE" w:rsidRPr="00EF3FDE">
        <w:t>1 to 4.2.2</w:t>
      </w:r>
    </w:p>
    <w:p w14:paraId="7F852F43" w14:textId="1B6430CC" w:rsidR="00175864" w:rsidRDefault="00175864" w:rsidP="00C7373D">
      <w:pPr>
        <w:pStyle w:val="Paragraphnonumbers"/>
      </w:pPr>
      <w:r>
        <w:t xml:space="preserve">Stephen Norton, </w:t>
      </w:r>
      <w:r w:rsidR="007B3462" w:rsidRPr="007B3462">
        <w:t>Technical Analyst, Managed Access</w:t>
      </w:r>
      <w:r w:rsidR="009A4BD2">
        <w:tab/>
      </w:r>
      <w:r w:rsidR="00C95EDC">
        <w:tab/>
      </w:r>
      <w:r w:rsidR="00070709">
        <w:t>Items</w:t>
      </w:r>
      <w:r w:rsidR="00EF3FDE">
        <w:t xml:space="preserve"> </w:t>
      </w:r>
      <w:r w:rsidR="00EF3FDE" w:rsidRPr="00EF3FDE">
        <w:t>1 to 4.2.2</w:t>
      </w:r>
    </w:p>
    <w:p w14:paraId="137DBE95" w14:textId="17FED0F8" w:rsidR="00175864" w:rsidRDefault="00175864" w:rsidP="00C7373D">
      <w:pPr>
        <w:pStyle w:val="Paragraphnonumbers"/>
      </w:pPr>
      <w:r>
        <w:t xml:space="preserve">Catrin Austin, Technical Analyst, </w:t>
      </w:r>
      <w:r w:rsidR="009A4BD2">
        <w:t>Methods,</w:t>
      </w:r>
      <w:r>
        <w:t xml:space="preserve"> and </w:t>
      </w:r>
      <w:r w:rsidR="009A4BD2">
        <w:t>E</w:t>
      </w:r>
      <w:r>
        <w:t xml:space="preserve">conomics </w:t>
      </w:r>
      <w:r w:rsidR="00237D29">
        <w:tab/>
      </w:r>
      <w:r w:rsidR="00070709">
        <w:t>Items</w:t>
      </w:r>
      <w:r w:rsidR="00636227">
        <w:t xml:space="preserve"> </w:t>
      </w:r>
      <w:r w:rsidR="00636227" w:rsidRPr="00636227">
        <w:t>5 to 5.2.2</w:t>
      </w:r>
    </w:p>
    <w:p w14:paraId="608C2C1E" w14:textId="2C0E1131" w:rsidR="00237D29" w:rsidRDefault="00237D29" w:rsidP="00C7373D">
      <w:pPr>
        <w:pStyle w:val="Paragraphnonumbers"/>
      </w:pPr>
      <w:r>
        <w:t>Neha Jiandani, Technical Analyst, Commercial Liaison</w:t>
      </w:r>
      <w:r>
        <w:tab/>
      </w:r>
      <w:r w:rsidR="00070709">
        <w:t>Items</w:t>
      </w:r>
      <w:r w:rsidR="00636227">
        <w:t xml:space="preserve"> </w:t>
      </w:r>
      <w:r w:rsidR="00636227" w:rsidRPr="00636227">
        <w:t>6 to 6.2.2</w:t>
      </w:r>
    </w:p>
    <w:p w14:paraId="770CC907" w14:textId="49FEA67F" w:rsidR="002B5720" w:rsidRDefault="00237D29" w:rsidP="00C7373D">
      <w:pPr>
        <w:pStyle w:val="Paragraphnonumbers"/>
      </w:pPr>
      <w:r>
        <w:t>Olivia Havercroft</w:t>
      </w:r>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00070709">
        <w:t>Items</w:t>
      </w:r>
      <w:r w:rsidR="00EF3FDE">
        <w:t xml:space="preserve"> </w:t>
      </w:r>
      <w:r w:rsidR="00EF3FDE" w:rsidRPr="00EF3FDE">
        <w:t>1 to 4.2.2</w:t>
      </w:r>
    </w:p>
    <w:p w14:paraId="09E7299D" w14:textId="0D9948FE" w:rsidR="00237D29" w:rsidRDefault="00237D29" w:rsidP="00C7373D">
      <w:pPr>
        <w:pStyle w:val="Paragraphnonumbers"/>
      </w:pPr>
      <w:r>
        <w:t>Sarah Bromley</w:t>
      </w:r>
      <w:r w:rsidRPr="002B5720">
        <w:t xml:space="preserve">, </w:t>
      </w:r>
      <w:r w:rsidRPr="001501C0">
        <w:t>Senior Medical Editor</w:t>
      </w:r>
      <w:r w:rsidRPr="001501C0">
        <w:tab/>
      </w:r>
      <w:r w:rsidRPr="001501C0">
        <w:tab/>
      </w:r>
      <w:r w:rsidRPr="002B5720">
        <w:tab/>
      </w:r>
      <w:r>
        <w:tab/>
      </w:r>
      <w:r w:rsidR="00070709">
        <w:tab/>
        <w:t>Items</w:t>
      </w:r>
      <w:r w:rsidR="00636227">
        <w:t xml:space="preserve"> </w:t>
      </w:r>
      <w:r w:rsidR="00636227" w:rsidRPr="00636227">
        <w:t>6 to 6.2.2</w:t>
      </w:r>
    </w:p>
    <w:p w14:paraId="408905C2" w14:textId="578F77AB" w:rsidR="002B5720" w:rsidRDefault="00237D29" w:rsidP="00C7373D">
      <w:pPr>
        <w:pStyle w:val="Paragraphnonumbers"/>
      </w:pPr>
      <w:r>
        <w:t>Ella Fitzpatrick</w:t>
      </w:r>
      <w:r w:rsidR="001501C0">
        <w:t xml:space="preserve">, </w:t>
      </w:r>
      <w:r w:rsidR="001501C0" w:rsidRPr="001501C0">
        <w:t>Public Involvement Adviser, PIP</w:t>
      </w:r>
      <w:r w:rsidR="001501C0" w:rsidRPr="001501C0">
        <w:tab/>
      </w:r>
      <w:r w:rsidR="00682F9B">
        <w:tab/>
      </w:r>
      <w:r w:rsidR="00070709">
        <w:t>Items</w:t>
      </w:r>
      <w:r w:rsidR="00EF3FDE">
        <w:t xml:space="preserve"> 1 to 4.1.3</w:t>
      </w:r>
    </w:p>
    <w:p w14:paraId="63AEB2D3" w14:textId="5CE5DDC8" w:rsidR="002B5720" w:rsidRDefault="00237D29" w:rsidP="00C7373D">
      <w:pPr>
        <w:pStyle w:val="Paragraphnonumbers"/>
      </w:pPr>
      <w:r>
        <w:t>Lyn Davies</w:t>
      </w:r>
      <w:r w:rsidR="002B5720" w:rsidRPr="002B5720">
        <w:t xml:space="preserve">, </w:t>
      </w:r>
      <w:r w:rsidR="001501C0" w:rsidRPr="001501C0">
        <w:t>Coordinator, MIP</w:t>
      </w:r>
      <w:r w:rsidR="002B5720" w:rsidRPr="002B5720">
        <w:tab/>
      </w:r>
      <w:r w:rsidR="00682F9B">
        <w:tab/>
      </w:r>
      <w:r w:rsidR="00682F9B">
        <w:tab/>
      </w:r>
      <w:r w:rsidR="003A4E3F">
        <w:tab/>
      </w:r>
      <w:r w:rsidR="001501C0">
        <w:tab/>
      </w:r>
      <w:r w:rsidR="00070709">
        <w:t>Items</w:t>
      </w:r>
      <w:r w:rsidR="00636227">
        <w:t xml:space="preserve"> 5 to 5.1.3 &amp; 6 to 6.1.3</w:t>
      </w:r>
    </w:p>
    <w:p w14:paraId="400F3034" w14:textId="4BAA2AA7" w:rsidR="002B5720" w:rsidRDefault="00237D29" w:rsidP="00C7373D">
      <w:pPr>
        <w:pStyle w:val="Paragraphnonumbers"/>
      </w:pPr>
      <w:r>
        <w:t>Gemma Smith</w:t>
      </w:r>
      <w:r w:rsidR="002B5720" w:rsidRPr="002B5720">
        <w:t xml:space="preserve">, </w:t>
      </w:r>
      <w:r w:rsidR="001501C0" w:rsidRPr="001501C0">
        <w:t>Coordinator, COT</w:t>
      </w:r>
      <w:r w:rsidR="002B5720" w:rsidRPr="002B5720">
        <w:tab/>
      </w:r>
      <w:r w:rsidR="00682F9B">
        <w:tab/>
      </w:r>
      <w:r w:rsidR="00682F9B">
        <w:tab/>
      </w:r>
      <w:r w:rsidR="003A4E3F">
        <w:tab/>
      </w:r>
      <w:r w:rsidR="001501C0">
        <w:tab/>
      </w:r>
      <w:r w:rsidR="002B5720" w:rsidRPr="002B5720">
        <w:t>Present for all items</w:t>
      </w:r>
    </w:p>
    <w:p w14:paraId="21B915C8" w14:textId="43509340" w:rsidR="002B5720" w:rsidRDefault="00237D29" w:rsidP="00C7373D">
      <w:pPr>
        <w:pStyle w:val="Paragraphnonumbers"/>
      </w:pPr>
      <w:r>
        <w:t>Marcia Miller</w:t>
      </w:r>
      <w:r w:rsidR="002B5720" w:rsidRPr="002B5720">
        <w:t xml:space="preserve">, </w:t>
      </w:r>
      <w:r w:rsidR="001501C0" w:rsidRPr="001501C0">
        <w:t>Administrator, TA</w:t>
      </w:r>
      <w:r w:rsidR="002B5720" w:rsidRPr="002B5720">
        <w:tab/>
      </w:r>
      <w:r w:rsidR="00682F9B">
        <w:tab/>
      </w:r>
      <w:r w:rsidR="00682F9B">
        <w:tab/>
      </w:r>
      <w:r w:rsidR="003A4E3F">
        <w:tab/>
      </w:r>
      <w:r w:rsidR="001501C0">
        <w:tab/>
      </w:r>
      <w:r w:rsidR="00070709">
        <w:t>Items</w:t>
      </w:r>
      <w:r w:rsidR="00EF3FDE">
        <w:t xml:space="preserve"> </w:t>
      </w:r>
      <w:r w:rsidR="00EF3FDE" w:rsidRPr="00EF3FDE">
        <w:t>1 to 4.2.2</w:t>
      </w:r>
    </w:p>
    <w:p w14:paraId="46310701" w14:textId="1FCA36C1" w:rsidR="00237D29" w:rsidRDefault="00237D29" w:rsidP="00C7373D">
      <w:pPr>
        <w:pStyle w:val="Paragraphnonumbers"/>
      </w:pPr>
      <w:r>
        <w:t>Rumana Zaman</w:t>
      </w:r>
      <w:r w:rsidRPr="002B5720">
        <w:t xml:space="preserve">, </w:t>
      </w:r>
      <w:r w:rsidRPr="001501C0">
        <w:t>Administrator, TA</w:t>
      </w:r>
      <w:r w:rsidRPr="002B5720">
        <w:tab/>
      </w:r>
      <w:r>
        <w:tab/>
      </w:r>
      <w:r>
        <w:tab/>
      </w:r>
      <w:r>
        <w:tab/>
      </w:r>
      <w:r>
        <w:tab/>
      </w:r>
      <w:r w:rsidR="00070709">
        <w:t>Items</w:t>
      </w:r>
      <w:r w:rsidR="00636227">
        <w:t xml:space="preserve"> </w:t>
      </w:r>
      <w:r w:rsidR="00636227" w:rsidRPr="00636227">
        <w:t>5 to 5.2.2</w:t>
      </w:r>
    </w:p>
    <w:p w14:paraId="2921AAB1" w14:textId="03FA60B7" w:rsidR="00C95EDC" w:rsidRDefault="00C95EDC" w:rsidP="00C7373D">
      <w:pPr>
        <w:pStyle w:val="Paragraphnonumbers"/>
      </w:pPr>
      <w:r w:rsidRPr="00C95EDC">
        <w:t>Laura Kelly, Administrator, COT</w:t>
      </w:r>
      <w:r w:rsidRPr="00C95EDC">
        <w:tab/>
      </w:r>
      <w:r w:rsidRPr="00C95EDC">
        <w:tab/>
      </w:r>
      <w:r w:rsidRPr="00C95EDC">
        <w:tab/>
      </w:r>
      <w:r w:rsidRPr="00C95EDC">
        <w:tab/>
      </w:r>
      <w:r w:rsidRPr="00C95EDC">
        <w:tab/>
        <w:t>Items</w:t>
      </w:r>
      <w:r w:rsidR="00636227">
        <w:t xml:space="preserve"> </w:t>
      </w:r>
      <w:r w:rsidR="00636227" w:rsidRPr="00636227">
        <w:t>6 to 6.2.2</w:t>
      </w:r>
    </w:p>
    <w:p w14:paraId="1AD2AD2C" w14:textId="45A5C8B8" w:rsidR="00BA4EAD" w:rsidRPr="006231D3" w:rsidRDefault="00B07D36" w:rsidP="003E65BA">
      <w:pPr>
        <w:pStyle w:val="Heading3unnumbered"/>
      </w:pPr>
      <w:bookmarkStart w:id="0" w:name="_Hlk1984286"/>
      <w:r>
        <w:t>External assessment group</w:t>
      </w:r>
      <w:r w:rsidR="00BA4EAD" w:rsidRPr="006231D3">
        <w:t xml:space="preserve"> representatives present</w:t>
      </w:r>
    </w:p>
    <w:bookmarkEnd w:id="0"/>
    <w:p w14:paraId="1F4A1E18" w14:textId="44615CAA" w:rsidR="00BA4EAD" w:rsidRPr="00085585" w:rsidRDefault="007E22A4" w:rsidP="00085585">
      <w:pPr>
        <w:pStyle w:val="Paragraphnonumbers"/>
      </w:pPr>
      <w:r>
        <w:t>Robert Wolff</w:t>
      </w:r>
      <w:r w:rsidR="00BA4EAD" w:rsidRPr="00085585">
        <w:t xml:space="preserve">, </w:t>
      </w:r>
      <w:r w:rsidR="00070709" w:rsidRPr="00070709">
        <w:t>Kleijnen Systematic Reviews Ltd (KSR)</w:t>
      </w:r>
      <w:r w:rsidR="00070709" w:rsidRPr="00070709">
        <w:tab/>
      </w:r>
      <w:r w:rsidR="00085585" w:rsidRPr="00085585">
        <w:tab/>
      </w:r>
      <w:r w:rsidR="00C95EDC">
        <w:t>Items</w:t>
      </w:r>
      <w:r w:rsidR="00636227">
        <w:t xml:space="preserve"> 1 to 4.1.3</w:t>
      </w:r>
    </w:p>
    <w:p w14:paraId="79713F87" w14:textId="0F153349" w:rsidR="00085585" w:rsidRPr="00085585" w:rsidRDefault="007E22A4" w:rsidP="00085585">
      <w:pPr>
        <w:pStyle w:val="Paragraphnonumbers"/>
      </w:pPr>
      <w:r>
        <w:t>Bram Ramaekers</w:t>
      </w:r>
      <w:r w:rsidR="00085585" w:rsidRPr="00085585">
        <w:t xml:space="preserve">, </w:t>
      </w:r>
      <w:r w:rsidR="00070709" w:rsidRPr="00070709">
        <w:t>Kleijnen Systematic Reviews Ltd (KSR)</w:t>
      </w:r>
      <w:r w:rsidR="00070709" w:rsidRPr="00070709">
        <w:tab/>
      </w:r>
      <w:r w:rsidR="00C95EDC">
        <w:t>Items</w:t>
      </w:r>
      <w:r w:rsidR="00636227">
        <w:t xml:space="preserve"> 1 to 4.1.3</w:t>
      </w:r>
    </w:p>
    <w:p w14:paraId="089F22D2" w14:textId="3612CEB5" w:rsidR="00085585" w:rsidRPr="00085585" w:rsidRDefault="007E22A4" w:rsidP="003E65BA">
      <w:pPr>
        <w:pStyle w:val="Paragraphnonumbers"/>
        <w:tabs>
          <w:tab w:val="left" w:pos="4080"/>
        </w:tabs>
      </w:pPr>
      <w:r>
        <w:t>Luke Vale</w:t>
      </w:r>
      <w:r w:rsidR="00085585" w:rsidRPr="00085585">
        <w:t>,</w:t>
      </w:r>
      <w:r w:rsidR="001501C0">
        <w:t xml:space="preserve"> </w:t>
      </w:r>
      <w:r w:rsidR="00070709" w:rsidRPr="00070709">
        <w:t>Kleijnen Systematic Reviews Ltd (KSR)</w:t>
      </w:r>
      <w:r w:rsidR="00070709" w:rsidRPr="00070709">
        <w:tab/>
      </w:r>
      <w:r w:rsidR="00085585" w:rsidRPr="00085585">
        <w:tab/>
      </w:r>
      <w:r w:rsidR="00C95EDC">
        <w:t>Items</w:t>
      </w:r>
      <w:r w:rsidR="00636227">
        <w:t xml:space="preserve"> 5 to 5.1.3</w:t>
      </w:r>
    </w:p>
    <w:p w14:paraId="5C0780AB" w14:textId="71B79588" w:rsidR="00085585" w:rsidRDefault="007E22A4" w:rsidP="00085585">
      <w:pPr>
        <w:pStyle w:val="Paragraphnonumbers"/>
      </w:pPr>
      <w:r>
        <w:t>Diarmuid Coughlan</w:t>
      </w:r>
      <w:r w:rsidR="00085585" w:rsidRPr="00085585">
        <w:t xml:space="preserve">, </w:t>
      </w:r>
      <w:r w:rsidR="00070709" w:rsidRPr="00070709">
        <w:t>Kleijnen Systematic Reviews Ltd (KSR)</w:t>
      </w:r>
      <w:r w:rsidR="00070709" w:rsidRPr="00070709">
        <w:tab/>
      </w:r>
      <w:r w:rsidR="00C95EDC">
        <w:t>Items</w:t>
      </w:r>
      <w:r w:rsidR="00636227">
        <w:t xml:space="preserve"> 5 to 5.1.3</w:t>
      </w:r>
    </w:p>
    <w:p w14:paraId="32E32288" w14:textId="37A2BEE8" w:rsidR="007E22A4" w:rsidRDefault="007E22A4" w:rsidP="00085585">
      <w:pPr>
        <w:pStyle w:val="Paragraphnonumbers"/>
      </w:pPr>
      <w:r>
        <w:t>Nigel Armstrong</w:t>
      </w:r>
      <w:r w:rsidRPr="00085585">
        <w:t xml:space="preserve">, </w:t>
      </w:r>
      <w:r w:rsidR="00070709" w:rsidRPr="00070709">
        <w:t>Kleijnen Systematic Reviews Ltd (KSR)</w:t>
      </w:r>
      <w:r w:rsidR="00070709" w:rsidRPr="00070709">
        <w:tab/>
      </w:r>
      <w:r w:rsidR="00C95EDC">
        <w:t>Items</w:t>
      </w:r>
      <w:r w:rsidR="00636227">
        <w:t xml:space="preserve"> 5 to 5.1.3</w:t>
      </w:r>
    </w:p>
    <w:p w14:paraId="2AA25A2A" w14:textId="50C81791" w:rsidR="007E22A4" w:rsidRDefault="007E22A4" w:rsidP="007E22A4">
      <w:pPr>
        <w:pStyle w:val="Paragraphnonumbers"/>
      </w:pPr>
      <w:r>
        <w:t>Katy Cooper</w:t>
      </w:r>
      <w:r w:rsidR="009B0975">
        <w:t>,</w:t>
      </w:r>
      <w:r>
        <w:t xml:space="preserve"> </w:t>
      </w:r>
      <w:r w:rsidR="009B0975" w:rsidRPr="009B0975">
        <w:t xml:space="preserve">School of </w:t>
      </w:r>
      <w:r w:rsidR="00E83F7A" w:rsidRPr="009B0975">
        <w:t>Health,</w:t>
      </w:r>
      <w:r w:rsidR="009B0975" w:rsidRPr="009B0975">
        <w:t xml:space="preserve"> and Related Research (ScHARR)</w:t>
      </w:r>
      <w:r w:rsidRPr="00085585">
        <w:tab/>
      </w:r>
      <w:r w:rsidR="00C95EDC">
        <w:tab/>
        <w:t>Items</w:t>
      </w:r>
      <w:r w:rsidR="00065581">
        <w:t xml:space="preserve"> 6 to 6.1.3</w:t>
      </w:r>
    </w:p>
    <w:p w14:paraId="7222584C" w14:textId="3715682F" w:rsidR="007E22A4" w:rsidRDefault="007E22A4" w:rsidP="00085585">
      <w:pPr>
        <w:pStyle w:val="Paragraphnonumbers"/>
      </w:pPr>
      <w:r>
        <w:t>Paul Tappenden</w:t>
      </w:r>
      <w:r w:rsidRPr="00085585">
        <w:t xml:space="preserve">, </w:t>
      </w:r>
      <w:r w:rsidR="009B0975" w:rsidRPr="009B0975">
        <w:t xml:space="preserve">School of </w:t>
      </w:r>
      <w:r w:rsidR="00E83F7A" w:rsidRPr="009B0975">
        <w:t>Health,</w:t>
      </w:r>
      <w:r w:rsidR="009B0975" w:rsidRPr="009B0975">
        <w:t xml:space="preserve"> and Related Research (ScHARR)</w:t>
      </w:r>
      <w:r w:rsidR="00C95EDC">
        <w:tab/>
        <w:t>Items</w:t>
      </w:r>
      <w:r w:rsidR="00065581">
        <w:t xml:space="preserve"> 6 to 6.1.3</w:t>
      </w:r>
    </w:p>
    <w:p w14:paraId="464CE814" w14:textId="77777777" w:rsidR="00783C07" w:rsidRPr="00085585" w:rsidRDefault="00783C07" w:rsidP="00085585">
      <w:pPr>
        <w:pStyle w:val="Paragraphnonumbers"/>
      </w:pPr>
    </w:p>
    <w:p w14:paraId="26E00AAC" w14:textId="52A88661" w:rsidR="00BA4EAD" w:rsidRPr="006231D3" w:rsidRDefault="00D2035E" w:rsidP="003E65BA">
      <w:pPr>
        <w:pStyle w:val="Heading3unnumbered"/>
      </w:pPr>
      <w:r>
        <w:lastRenderedPageBreak/>
        <w:t>Clinical, Patient &amp; NHS England experts</w:t>
      </w:r>
      <w:r w:rsidR="00BA4EAD" w:rsidRPr="006231D3">
        <w:t xml:space="preserve"> present</w:t>
      </w:r>
    </w:p>
    <w:p w14:paraId="7C062732" w14:textId="3CC3D2E9" w:rsidR="00085585" w:rsidRPr="00085585" w:rsidRDefault="009B0975" w:rsidP="00085585">
      <w:pPr>
        <w:pStyle w:val="Paragraphnonumbers"/>
      </w:pPr>
      <w:r w:rsidRPr="009B0975">
        <w:t>Professor Peter Clark, Cancer Drug Fund Clinical Lead, NHS England</w:t>
      </w:r>
      <w:r w:rsidR="00E83F7A">
        <w:t>, p</w:t>
      </w:r>
      <w:r w:rsidR="00C95EDC">
        <w:t>resent f</w:t>
      </w:r>
      <w:r w:rsidR="00E83F7A">
        <w:t>o</w:t>
      </w:r>
      <w:r w:rsidR="00C95EDC">
        <w:t>r all items</w:t>
      </w:r>
    </w:p>
    <w:p w14:paraId="131AAAA5" w14:textId="0EE34A83" w:rsidR="00BA4EAD" w:rsidRPr="00085585" w:rsidRDefault="007E22A4" w:rsidP="00085585">
      <w:pPr>
        <w:pStyle w:val="Paragraphnonumbers"/>
      </w:pPr>
      <w:r>
        <w:t xml:space="preserve">Jo Gumbs, </w:t>
      </w:r>
      <w:r w:rsidR="009B0975">
        <w:t>P</w:t>
      </w:r>
      <w:r>
        <w:t>atient expert nominated by OcuMelUK</w:t>
      </w:r>
      <w:r w:rsidR="00E83F7A">
        <w:t>, i</w:t>
      </w:r>
      <w:r w:rsidR="009B0975">
        <w:t>tems</w:t>
      </w:r>
      <w:r w:rsidR="00065581">
        <w:t xml:space="preserve"> 1 to 4.1.3</w:t>
      </w:r>
    </w:p>
    <w:p w14:paraId="0A9CF5D3" w14:textId="13E460F3" w:rsidR="00085585" w:rsidRDefault="00783C07" w:rsidP="00085585">
      <w:pPr>
        <w:pStyle w:val="Paragraphnonumbers"/>
      </w:pPr>
      <w:r>
        <w:t xml:space="preserve">Rumana Hussain, </w:t>
      </w:r>
      <w:r w:rsidR="000845DB" w:rsidRPr="000845DB">
        <w:t>Consultant Ocular Oncologist</w:t>
      </w:r>
      <w:r w:rsidR="009B0975">
        <w:t>, C</w:t>
      </w:r>
      <w:r>
        <w:t>linical expert nominated by Royal College of Pathologists</w:t>
      </w:r>
      <w:r w:rsidR="009B0975">
        <w:t>,</w:t>
      </w:r>
      <w:r w:rsidR="00E83F7A">
        <w:t xml:space="preserve"> items</w:t>
      </w:r>
      <w:r w:rsidR="00065581">
        <w:t xml:space="preserve"> </w:t>
      </w:r>
      <w:r w:rsidR="00065581" w:rsidRPr="00065581">
        <w:t>1 to 4.1.3</w:t>
      </w:r>
      <w:r w:rsidR="00E83F7A">
        <w:t xml:space="preserve"> </w:t>
      </w:r>
    </w:p>
    <w:p w14:paraId="2D420D26" w14:textId="6361541B" w:rsidR="00783C07" w:rsidRPr="00085585" w:rsidRDefault="000845DB" w:rsidP="00783C07">
      <w:pPr>
        <w:pStyle w:val="Paragraphnonumbers"/>
      </w:pPr>
      <w:r>
        <w:t xml:space="preserve">Dr </w:t>
      </w:r>
      <w:r w:rsidR="00783C07">
        <w:t xml:space="preserve">Paul Nathan, </w:t>
      </w:r>
      <w:r w:rsidRPr="000845DB">
        <w:t>Consultant Medical Oncologist</w:t>
      </w:r>
      <w:r w:rsidR="009B0975">
        <w:t>, C</w:t>
      </w:r>
      <w:r w:rsidR="00783C07">
        <w:t>linical expert nominated by Melanoma Focus and Immunocore</w:t>
      </w:r>
      <w:r>
        <w:t>, items</w:t>
      </w:r>
      <w:r w:rsidR="00065581">
        <w:t xml:space="preserve"> </w:t>
      </w:r>
      <w:r w:rsidR="00065581" w:rsidRPr="00065581">
        <w:t>1 to 4.1.3</w:t>
      </w:r>
    </w:p>
    <w:p w14:paraId="7CB05B1D" w14:textId="517FBD89" w:rsidR="00783C07" w:rsidRDefault="00783C07" w:rsidP="00783C07">
      <w:pPr>
        <w:pStyle w:val="Paragraphnonumbers"/>
      </w:pPr>
      <w:r>
        <w:t xml:space="preserve">Holly Heath, </w:t>
      </w:r>
      <w:r w:rsidR="009B0975">
        <w:t>P</w:t>
      </w:r>
      <w:r>
        <w:t>atient expert nominated by Breast Cancer Now</w:t>
      </w:r>
      <w:r w:rsidR="00B60535">
        <w:t>, i</w:t>
      </w:r>
      <w:r w:rsidR="009B0975">
        <w:t>tems</w:t>
      </w:r>
      <w:r w:rsidR="00065581">
        <w:t xml:space="preserve"> 5</w:t>
      </w:r>
      <w:r w:rsidR="00065581" w:rsidRPr="00065581">
        <w:t xml:space="preserve"> to </w:t>
      </w:r>
      <w:r w:rsidR="00065581">
        <w:t>5</w:t>
      </w:r>
      <w:r w:rsidR="00065581" w:rsidRPr="00065581">
        <w:t>.1.3</w:t>
      </w:r>
      <w:r w:rsidR="00065581">
        <w:t xml:space="preserve"> &amp; 6 to 6.1.3</w:t>
      </w:r>
    </w:p>
    <w:p w14:paraId="51F70EDB" w14:textId="567425C9" w:rsidR="00783C07" w:rsidRDefault="00783C07" w:rsidP="00783C07">
      <w:pPr>
        <w:pStyle w:val="Paragraphnonumbers"/>
      </w:pPr>
      <w:r>
        <w:t xml:space="preserve">Dr Olga Oikonomidou, </w:t>
      </w:r>
      <w:r w:rsidR="00B60535" w:rsidRPr="00B60535">
        <w:t>Senior Clinical Lecturer in Breast Cancer Medicine and Honorary Consultant Medical Oncologist</w:t>
      </w:r>
      <w:r w:rsidR="009B0975">
        <w:t>, C</w:t>
      </w:r>
      <w:r>
        <w:t>linical expert nominated by Eli Lilly</w:t>
      </w:r>
      <w:r w:rsidR="00B60535">
        <w:t>, i</w:t>
      </w:r>
      <w:r w:rsidR="009B0975">
        <w:t>tems</w:t>
      </w:r>
      <w:r w:rsidR="00065581">
        <w:t xml:space="preserve"> </w:t>
      </w:r>
      <w:r w:rsidR="00065581" w:rsidRPr="00065581">
        <w:t>5 to 5.1.3</w:t>
      </w:r>
    </w:p>
    <w:p w14:paraId="7CA6BCE0" w14:textId="576B8BBA" w:rsidR="00783C07" w:rsidRDefault="00A87731" w:rsidP="00783C07">
      <w:pPr>
        <w:pStyle w:val="Paragraphnonumbers"/>
      </w:pPr>
      <w:r>
        <w:t xml:space="preserve">Dr </w:t>
      </w:r>
      <w:r w:rsidR="00783C07">
        <w:t xml:space="preserve">Andreas Makris, </w:t>
      </w:r>
      <w:r w:rsidRPr="00A87731">
        <w:t>Consultant Clinical Oncologist</w:t>
      </w:r>
      <w:r w:rsidR="009B0975">
        <w:t xml:space="preserve">, </w:t>
      </w:r>
      <w:r w:rsidR="00783C07">
        <w:t>clinical expert nominated by Eli Lill</w:t>
      </w:r>
      <w:r>
        <w:t>y, i</w:t>
      </w:r>
      <w:r w:rsidR="009B0975">
        <w:t>tems</w:t>
      </w:r>
      <w:r w:rsidR="00065581">
        <w:t xml:space="preserve"> </w:t>
      </w:r>
      <w:r w:rsidR="00065581" w:rsidRPr="00065581">
        <w:t>5 to 5.1.3</w:t>
      </w:r>
    </w:p>
    <w:p w14:paraId="2A8CEC62" w14:textId="7282C4AF" w:rsidR="00783C07" w:rsidRPr="00085585" w:rsidRDefault="00783C07" w:rsidP="00085585">
      <w:pPr>
        <w:pStyle w:val="Paragraphnonumbers"/>
      </w:pPr>
      <w:r w:rsidRPr="00944C58">
        <w:t xml:space="preserve">Dr Catherine Harper-Wynne, </w:t>
      </w:r>
      <w:r w:rsidR="00944C58" w:rsidRPr="00944C58">
        <w:t>Consultant Medical Oncologist</w:t>
      </w:r>
      <w:r w:rsidR="00944C58">
        <w:t>, C</w:t>
      </w:r>
      <w:r w:rsidR="00944C58" w:rsidRPr="00944C58">
        <w:t>linical expert nominated by NCRI-ACP-RCP-RCR, items</w:t>
      </w:r>
      <w:r w:rsidR="00065581">
        <w:t xml:space="preserve"> 6 to 6.1.3</w:t>
      </w:r>
      <w:r>
        <w:tab/>
      </w:r>
      <w:r>
        <w:tab/>
      </w:r>
      <w:r>
        <w:tab/>
      </w:r>
      <w:r>
        <w:tab/>
      </w:r>
    </w:p>
    <w:p w14:paraId="428F4DE2" w14:textId="09B9DB0F" w:rsidR="00085585" w:rsidRDefault="009B0975" w:rsidP="003E65BA">
      <w:pPr>
        <w:pStyle w:val="Heading3unnumbered"/>
      </w:pPr>
      <w:r>
        <w:t xml:space="preserve">NICE </w:t>
      </w:r>
      <w:r w:rsidR="00BA4EAD" w:rsidRPr="006231D3">
        <w:t>Observer present</w:t>
      </w:r>
    </w:p>
    <w:p w14:paraId="0EABBF38" w14:textId="641AC072" w:rsidR="00BA4EAD" w:rsidRDefault="00A250E4" w:rsidP="00085585">
      <w:pPr>
        <w:pStyle w:val="Paragraphnonumbers"/>
      </w:pPr>
      <w:r>
        <w:t>Peter Groves</w:t>
      </w:r>
      <w:r w:rsidR="00BA4EAD" w:rsidRPr="00205638">
        <w:t>,</w:t>
      </w:r>
      <w:r>
        <w:t xml:space="preserve"> Non-executive Director, NICE</w:t>
      </w:r>
      <w:r w:rsidR="00C95EDC" w:rsidRPr="00C95EDC">
        <w:t>, recently appointed appeal panel member, items</w:t>
      </w:r>
      <w:r w:rsidR="00065581">
        <w:t xml:space="preserve"> 1 to 5.2.2</w:t>
      </w:r>
      <w:r w:rsidR="00BA4EAD" w:rsidRPr="00205638">
        <w:tab/>
      </w:r>
      <w:r w:rsidR="00682F9B">
        <w:tab/>
      </w:r>
    </w:p>
    <w:p w14:paraId="618D7210" w14:textId="77777777" w:rsidR="00422523" w:rsidRDefault="00422523">
      <w:pPr>
        <w:rPr>
          <w:rFonts w:eastAsia="Times New Roman"/>
          <w:sz w:val="24"/>
          <w:lang w:eastAsia="en-GB"/>
        </w:rPr>
      </w:pPr>
      <w:r>
        <w:br w:type="page"/>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1" w:name="_Hlk72144168"/>
      <w:r w:rsidRPr="00085585">
        <w:t xml:space="preserve">Introduction to </w:t>
      </w:r>
      <w:r w:rsidRPr="00CB14E1">
        <w:t>the</w:t>
      </w:r>
      <w:r w:rsidRPr="00085585">
        <w:t xml:space="preserve"> meeting</w:t>
      </w:r>
    </w:p>
    <w:bookmarkEnd w:id="1"/>
    <w:p w14:paraId="7F60B551" w14:textId="3BED9B0D" w:rsidR="00C978CB" w:rsidRPr="00C978CB" w:rsidRDefault="00C978CB">
      <w:pPr>
        <w:pStyle w:val="Level2numbered"/>
      </w:pPr>
      <w:r w:rsidRPr="00A82301">
        <w:t xml:space="preserve">The </w:t>
      </w:r>
      <w:r w:rsidRPr="00640D9D">
        <w:t xml:space="preserve">chair </w:t>
      </w:r>
      <w:r w:rsidR="008521B3" w:rsidRPr="00640D9D">
        <w:t>Dr</w:t>
      </w:r>
      <w:r w:rsidR="008521B3">
        <w:t xml:space="preserve"> Jane Adam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244983A5" w:rsidR="00A82301" w:rsidRPr="00A82301" w:rsidRDefault="00A82301" w:rsidP="00F57A78">
      <w:pPr>
        <w:pStyle w:val="Level2numbered"/>
      </w:pPr>
      <w:r>
        <w:t xml:space="preserve">The chair noted </w:t>
      </w:r>
      <w:r w:rsidR="008521B3">
        <w:t>committee member apologies.</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4946AA07" w:rsidR="00C015B8" w:rsidRPr="00205638" w:rsidRDefault="008521B3">
      <w:pPr>
        <w:pStyle w:val="Level2numbered"/>
      </w:pPr>
      <w:r>
        <w:t>None</w:t>
      </w:r>
      <w:r w:rsidR="00E56B48">
        <w:t>.</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14F84D7D"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F916C8">
        <w:t>Tuesday 12 April 2022</w:t>
      </w:r>
      <w:r w:rsidR="00205638" w:rsidRPr="005E2873">
        <w:rPr>
          <w:highlight w:val="lightGray"/>
        </w:rPr>
        <w:t xml:space="preserve"> </w:t>
      </w:r>
    </w:p>
    <w:p w14:paraId="72EDF6D5" w14:textId="4B445E18" w:rsidR="00A269AF" w:rsidRPr="00205638" w:rsidRDefault="00D2035E" w:rsidP="003E65BA">
      <w:pPr>
        <w:pStyle w:val="Heading3"/>
      </w:pPr>
      <w:r>
        <w:t>Appraisal</w:t>
      </w:r>
      <w:r w:rsidR="00A269AF" w:rsidRPr="00205638">
        <w:t xml:space="preserve"> of </w:t>
      </w:r>
      <w:r w:rsidR="00117DE3">
        <w:rPr>
          <w:bCs w:val="0"/>
        </w:rPr>
        <w:t>t</w:t>
      </w:r>
      <w:r w:rsidR="00F916C8">
        <w:rPr>
          <w:bCs w:val="0"/>
        </w:rPr>
        <w:t>ebentafusp for treating advanced (unresectable or metastatic) uveal melanoma [ID1441]</w:t>
      </w:r>
    </w:p>
    <w:p w14:paraId="2E2350DA" w14:textId="05063273" w:rsidR="00947812" w:rsidRPr="000C4E08" w:rsidRDefault="001662DA" w:rsidP="00F57A78">
      <w:pPr>
        <w:pStyle w:val="Level2numbered"/>
      </w:pPr>
      <w:r w:rsidRPr="00031524">
        <w:t>Part</w:t>
      </w:r>
      <w:r w:rsidRPr="000C4E08">
        <w:t xml:space="preserve"> </w:t>
      </w:r>
      <w:r w:rsidR="00FE01EB">
        <w:t>2a</w:t>
      </w:r>
      <w:r w:rsidRPr="000C4E08">
        <w:t xml:space="preserve"> – </w:t>
      </w:r>
      <w:r w:rsidR="00FE01EB">
        <w:t xml:space="preserve">Closed </w:t>
      </w:r>
      <w:r w:rsidRPr="000C4E08">
        <w:t>session</w:t>
      </w:r>
      <w:r w:rsidR="00D075FE" w:rsidRPr="00D075FE">
        <w:t xml:space="preserve"> </w:t>
      </w:r>
      <w:r w:rsidR="008027C4" w:rsidRPr="008027C4">
        <w:t xml:space="preserve">The Medicines and Healthcare Products Regulatory Agency (MHRA) has not yet made its decision on the marketing authorisation for </w:t>
      </w:r>
      <w:r w:rsidR="00E50102">
        <w:t>this technology, t</w:t>
      </w:r>
      <w:r w:rsidR="00E50102" w:rsidRPr="00E50102">
        <w:t>herefore</w:t>
      </w:r>
      <w:r w:rsidR="00E50102">
        <w:t xml:space="preserve"> </w:t>
      </w:r>
      <w:r w:rsidR="00E50102" w:rsidRPr="00E50102">
        <w:t>this discussion was held in a private part 2 session only, without the public in attendance.</w:t>
      </w:r>
    </w:p>
    <w:p w14:paraId="1BE17E42" w14:textId="5897C68E"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8521B3">
        <w:t xml:space="preserve"> and </w:t>
      </w:r>
      <w:r w:rsidRPr="00205638">
        <w:t xml:space="preserve">company </w:t>
      </w:r>
      <w:r w:rsidRPr="00031524">
        <w:t>representatives</w:t>
      </w:r>
      <w:r w:rsidRPr="00205638">
        <w:t xml:space="preserve"> from </w:t>
      </w:r>
      <w:r w:rsidR="008521B3" w:rsidRPr="008521B3">
        <w:t>Immunocore</w:t>
      </w:r>
      <w:r w:rsidR="008521B3">
        <w:t>.</w:t>
      </w:r>
      <w:r w:rsidR="00377867">
        <w:t xml:space="preserve"> </w:t>
      </w:r>
    </w:p>
    <w:p w14:paraId="3013772E" w14:textId="46566FBF" w:rsidR="004E02E2"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75CFEF22" w14:textId="5A5A5AEC" w:rsidR="00507F46" w:rsidRDefault="008521B3" w:rsidP="004E02E2">
      <w:pPr>
        <w:pStyle w:val="Bulletindent1"/>
      </w:pPr>
      <w:bookmarkStart w:id="2" w:name="_Hlk72146417"/>
      <w:r w:rsidRPr="00315EBA">
        <w:t xml:space="preserve">Nominated clinical expert </w:t>
      </w:r>
      <w:r w:rsidR="00315EBA">
        <w:t xml:space="preserve">Dr </w:t>
      </w:r>
      <w:r w:rsidRPr="00315EBA">
        <w:t xml:space="preserve">Paul Nathan declared </w:t>
      </w:r>
      <w:r w:rsidR="00315EBA" w:rsidRPr="00315EBA">
        <w:t xml:space="preserve">direct </w:t>
      </w:r>
      <w:r w:rsidRPr="00315EBA">
        <w:t xml:space="preserve">financial interests as he has </w:t>
      </w:r>
      <w:r w:rsidR="00315EBA" w:rsidRPr="00315EBA">
        <w:t>received payment for advisory board membership and speaker’s bureau for multiple pharmaceutical companies including Immunocore</w:t>
      </w:r>
      <w:r w:rsidR="00315EBA">
        <w:t>.</w:t>
      </w:r>
      <w:r w:rsidR="00D965EC">
        <w:t xml:space="preserve"> </w:t>
      </w:r>
      <w:r w:rsidR="00315EBA">
        <w:t>It was agreed his declaration would not prevent D</w:t>
      </w:r>
      <w:r w:rsidR="00D965EC">
        <w:t>r</w:t>
      </w:r>
      <w:r w:rsidR="00315EBA">
        <w:t xml:space="preserve"> Nathan from providing expert advice to the committee.</w:t>
      </w:r>
    </w:p>
    <w:p w14:paraId="0952026B" w14:textId="32774407" w:rsidR="00D965EC" w:rsidRPr="00315EBA" w:rsidRDefault="00D965EC" w:rsidP="004E02E2">
      <w:pPr>
        <w:pStyle w:val="Bulletindent1"/>
      </w:pPr>
      <w:r>
        <w:t>No further interests were declared for this appraisal.</w:t>
      </w:r>
    </w:p>
    <w:p w14:paraId="725416DA" w14:textId="0EE37519" w:rsidR="009B1704" w:rsidRPr="00C02D61" w:rsidRDefault="009B1704" w:rsidP="00955914">
      <w:pPr>
        <w:pStyle w:val="Level3numbered"/>
      </w:pPr>
      <w:bookmarkStart w:id="3" w:name="_Hlk95998136"/>
      <w:bookmarkEnd w:id="2"/>
      <w:r w:rsidRPr="00C02D61">
        <w:t xml:space="preserve">The Chair </w:t>
      </w:r>
      <w:r w:rsidR="009E4E35">
        <w:t xml:space="preserve">led </w:t>
      </w:r>
      <w:r w:rsidR="00C04D2E">
        <w:t xml:space="preserve">a discussion </w:t>
      </w:r>
      <w:r w:rsidR="008521B3">
        <w:t xml:space="preserve">of the evidence presented to the </w:t>
      </w:r>
      <w:r w:rsidR="00021594">
        <w:t>committee.</w:t>
      </w:r>
      <w:r w:rsidR="00C04D2E">
        <w:t xml:space="preserve"> This information was presented to the committee by </w:t>
      </w:r>
      <w:r w:rsidR="00FE01EB">
        <w:t>Dr Roger Whittaker,</w:t>
      </w:r>
      <w:r w:rsidR="00AC3324">
        <w:t xml:space="preserve"> Dr Brian Shine,</w:t>
      </w:r>
      <w:r w:rsidR="00A955BE">
        <w:t xml:space="preserve"> and Alan Thomas.</w:t>
      </w:r>
    </w:p>
    <w:bookmarkEnd w:id="3"/>
    <w:p w14:paraId="390F4CB3" w14:textId="5AB47E45" w:rsidR="00D14E64" w:rsidRPr="001F551E" w:rsidRDefault="00D22F90" w:rsidP="00F57A78">
      <w:pPr>
        <w:pStyle w:val="Level2numbered"/>
      </w:pPr>
      <w:r w:rsidRPr="001F551E">
        <w:lastRenderedPageBreak/>
        <w:t>Part 2</w:t>
      </w:r>
      <w:r w:rsidR="00613786" w:rsidRPr="001F551E">
        <w:t xml:space="preserve">b – </w:t>
      </w:r>
      <w:r w:rsidRPr="001F551E">
        <w:t xml:space="preserve">Closed session (company representatives, </w:t>
      </w:r>
      <w:r w:rsidR="00FE01EB" w:rsidRPr="00FE01EB">
        <w:t xml:space="preserve">clinical and patient </w:t>
      </w:r>
      <w:r w:rsidRPr="00FE01EB">
        <w:t>experts,</w:t>
      </w:r>
      <w:r w:rsidR="00FE01EB">
        <w:t xml:space="preserve"> and </w:t>
      </w:r>
      <w:r w:rsidR="00FF522D" w:rsidRPr="001F551E">
        <w:t xml:space="preserve">external </w:t>
      </w:r>
      <w:r w:rsidR="00B07D36">
        <w:t xml:space="preserve">assessment </w:t>
      </w:r>
      <w:r w:rsidR="00FF522D" w:rsidRPr="001F551E">
        <w:t xml:space="preserve">group </w:t>
      </w:r>
      <w:r w:rsidRPr="001F551E">
        <w:t>representatives</w:t>
      </w:r>
      <w:r w:rsidR="00FE01EB">
        <w:t xml:space="preserve"> were asked to leave the meeting</w:t>
      </w:r>
      <w:r w:rsidRPr="001F551E">
        <w:t>)</w:t>
      </w:r>
    </w:p>
    <w:p w14:paraId="1AFE3371" w14:textId="4A4A4342"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D075FE">
        <w:t xml:space="preserve">by </w:t>
      </w:r>
      <w:r w:rsidR="00021594">
        <w:t>consensus.</w:t>
      </w:r>
    </w:p>
    <w:p w14:paraId="2508234F" w14:textId="0758DA64" w:rsidR="009B1704" w:rsidRPr="00FE01EB" w:rsidRDefault="009B1704" w:rsidP="009B1704">
      <w:pPr>
        <w:pStyle w:val="Level3numbered"/>
      </w:pPr>
      <w:r w:rsidRPr="00FE01EB">
        <w:t xml:space="preserve">The committee asked the NICE technical team to prepare the </w:t>
      </w:r>
      <w:r w:rsidR="00D2035E" w:rsidRPr="00FE01EB">
        <w:t>Appraisal Consultation Document (ACD) or Final Appraisal Determination (FAD)</w:t>
      </w:r>
      <w:r w:rsidRPr="00FE01EB">
        <w:t xml:space="preserve"> in line with their decisions.</w:t>
      </w:r>
    </w:p>
    <w:p w14:paraId="4DCA7DF2" w14:textId="5B4BBC55" w:rsidR="009B1704" w:rsidRPr="00FE01EB" w:rsidRDefault="00D2035E" w:rsidP="00D2035E">
      <w:pPr>
        <w:pStyle w:val="Level3numbered"/>
        <w:numPr>
          <w:ilvl w:val="0"/>
          <w:numId w:val="28"/>
        </w:numPr>
      </w:pPr>
      <w:r w:rsidRPr="00FE01EB">
        <w:t>F</w:t>
      </w:r>
      <w:r w:rsidR="009B1704" w:rsidRPr="00FE01EB">
        <w:t>urther updates will be available on the topic webpage in due course</w:t>
      </w:r>
      <w:r w:rsidR="00BC6C1F" w:rsidRPr="00FE01EB">
        <w:t>:</w:t>
      </w:r>
      <w:r w:rsidR="009B1704" w:rsidRPr="00FE01EB">
        <w:t xml:space="preserve"> </w:t>
      </w:r>
      <w:hyperlink r:id="rId7" w:history="1">
        <w:r w:rsidR="00FE01EB" w:rsidRPr="00FE01EB">
          <w:rPr>
            <w:rStyle w:val="Hyperlink"/>
          </w:rPr>
          <w:t>https://www.nice.org.uk/guidance/indevelopment/gid-ta10428</w:t>
        </w:r>
      </w:hyperlink>
      <w:r w:rsidR="00FE01EB" w:rsidRPr="00FE01EB">
        <w:t xml:space="preserve"> </w:t>
      </w:r>
      <w:r w:rsidR="009B1704" w:rsidRPr="00FE01EB">
        <w:t>.</w:t>
      </w:r>
    </w:p>
    <w:p w14:paraId="6C4E8268" w14:textId="5FDA4161" w:rsidR="00A269AF" w:rsidRPr="003E5516" w:rsidRDefault="00D2035E" w:rsidP="003E65BA">
      <w:pPr>
        <w:pStyle w:val="Heading3"/>
      </w:pPr>
      <w:r>
        <w:t>Appraisal</w:t>
      </w:r>
      <w:r w:rsidR="00A269AF">
        <w:t xml:space="preserve"> of </w:t>
      </w:r>
      <w:r w:rsidR="00117DE3">
        <w:rPr>
          <w:bCs w:val="0"/>
        </w:rPr>
        <w:t>a</w:t>
      </w:r>
      <w:r w:rsidR="000F6388">
        <w:rPr>
          <w:bCs w:val="0"/>
        </w:rPr>
        <w:t>lbemaciclib in combination with endocrine therapy for adjuvant treatment of hormone receptor-positive HER2-negative node-positive early breast cancer [ID</w:t>
      </w:r>
      <w:r w:rsidR="00594A96">
        <w:rPr>
          <w:bCs w:val="0"/>
        </w:rPr>
        <w:t>3857]</w:t>
      </w:r>
    </w:p>
    <w:p w14:paraId="1AEDB34A" w14:textId="77777777" w:rsidR="00205638" w:rsidRPr="00EF1B45" w:rsidRDefault="00205638" w:rsidP="00F57A78">
      <w:pPr>
        <w:pStyle w:val="Level2numbered"/>
      </w:pPr>
      <w:r w:rsidRPr="00EF1B45">
        <w:t>Part 1 – Open session</w:t>
      </w:r>
    </w:p>
    <w:p w14:paraId="2C03D9C1" w14:textId="7FF4886C" w:rsidR="00205638" w:rsidRPr="00205638" w:rsidRDefault="00205638" w:rsidP="002C258D">
      <w:pPr>
        <w:pStyle w:val="Level3numbered"/>
      </w:pPr>
      <w:r w:rsidRPr="00205638">
        <w:t xml:space="preserve">The chair </w:t>
      </w:r>
      <w:r w:rsidR="00640D9D">
        <w:t xml:space="preserve">Dr Jane Adam </w:t>
      </w:r>
      <w:r w:rsidRPr="00205638">
        <w:t xml:space="preserve">welcomed the invited experts, external </w:t>
      </w:r>
      <w:r w:rsidR="00B07D36">
        <w:t xml:space="preserve">assessment </w:t>
      </w:r>
      <w:r w:rsidRPr="00205638">
        <w:t xml:space="preserve">group representatives, members of the public and company representatives from </w:t>
      </w:r>
      <w:r w:rsidR="00C95EDC" w:rsidRPr="00C95EDC">
        <w:t>Eli Lilly</w:t>
      </w:r>
      <w:r w:rsidR="00C95EDC">
        <w:t>.</w:t>
      </w:r>
    </w:p>
    <w:p w14:paraId="2AC5799C" w14:textId="4D927778" w:rsidR="00205638" w:rsidRPr="00205638" w:rsidRDefault="00205638" w:rsidP="002C258D">
      <w:pPr>
        <w:pStyle w:val="Level3numbered"/>
      </w:pPr>
      <w:r w:rsidRPr="00205638">
        <w:t>The chair asked all committee members</w:t>
      </w:r>
      <w:r w:rsidR="00D2035E">
        <w:t xml:space="preserve"> and </w:t>
      </w:r>
      <w:r w:rsidRPr="00205638">
        <w:t xml:space="preserve">experts, external </w:t>
      </w:r>
      <w:r w:rsidR="00B07D36">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74D72DDC" w14:textId="3D2AB892" w:rsidR="007A77E4" w:rsidRPr="00646173" w:rsidRDefault="00D965EC" w:rsidP="007A77E4">
      <w:pPr>
        <w:pStyle w:val="Bulletindent1"/>
      </w:pPr>
      <w:r w:rsidRPr="00646173">
        <w:t xml:space="preserve">Nominated patient expert </w:t>
      </w:r>
      <w:r w:rsidR="00E32B81" w:rsidRPr="00646173">
        <w:t>Holly Heath declared indirect financial interests as in the last 12 months Breast Cancer Now has received funding from the manufacturer Eli Lilly and possible comparator companies Novartis and Pfizer either towards their living with secondary breast cancer support service or service pledge work with hospitals. It was agreed that her declaration would not prevent Holly from providing expert advice to the committee.</w:t>
      </w:r>
    </w:p>
    <w:p w14:paraId="448670B1" w14:textId="2C42224D" w:rsidR="00E32B81" w:rsidRPr="00646173" w:rsidRDefault="00E32B81" w:rsidP="007A77E4">
      <w:pPr>
        <w:pStyle w:val="Bulletindent1"/>
      </w:pPr>
      <w:r w:rsidRPr="00646173">
        <w:t>Nominated clinical expert Dr Andreas Makris</w:t>
      </w:r>
      <w:r w:rsidR="00646173" w:rsidRPr="00646173">
        <w:t xml:space="preserve"> declared direct financial interests as he has received advisory board and speaker fees from Eli Lilly. It was agreed that his declaration would not prevent Dr Makris from providing expert advice to the committee.</w:t>
      </w:r>
    </w:p>
    <w:p w14:paraId="7318C77F" w14:textId="754D1BFE" w:rsidR="00D965EC" w:rsidRPr="00646173" w:rsidRDefault="00D965EC" w:rsidP="00646173">
      <w:pPr>
        <w:pStyle w:val="Bulletindent1"/>
      </w:pPr>
      <w:r w:rsidRPr="00D965EC">
        <w:t xml:space="preserve">Nominated clinical expert Dr Olga Oikonomidou declared direct non-financial interests as she is the local PI on the MonarchE and the MONARCHER study. It was agreed that her declaration would not prevent Dr Oikonomidou from providing expert </w:t>
      </w:r>
      <w:r w:rsidR="00646173" w:rsidRPr="00D965EC">
        <w:t>advice</w:t>
      </w:r>
      <w:r w:rsidRPr="00D965EC">
        <w:t xml:space="preserve"> to the committee.</w:t>
      </w:r>
    </w:p>
    <w:p w14:paraId="5300AF1A" w14:textId="7861DAA9" w:rsidR="007A77E4" w:rsidRDefault="00D2035E" w:rsidP="00D2035E">
      <w:pPr>
        <w:pStyle w:val="Level3numbered"/>
        <w:numPr>
          <w:ilvl w:val="2"/>
          <w:numId w:val="5"/>
        </w:numPr>
        <w:ind w:left="2155" w:hanging="737"/>
      </w:pPr>
      <w:r w:rsidRPr="00C02D61">
        <w:lastRenderedPageBreak/>
        <w:t xml:space="preserve">The Chair </w:t>
      </w:r>
      <w:r>
        <w:t xml:space="preserve">led a discussion </w:t>
      </w:r>
      <w:r w:rsidR="00033E98">
        <w:t xml:space="preserve">of the evidence presented to the </w:t>
      </w:r>
      <w:r w:rsidR="00021594">
        <w:t>committee.</w:t>
      </w:r>
      <w:r>
        <w:t xml:space="preserve"> This information was presented to the committee by </w:t>
      </w:r>
      <w:r w:rsidR="00033E98">
        <w:t>Dr Jane Adam and Dr Mohit Sharma.</w:t>
      </w:r>
    </w:p>
    <w:p w14:paraId="14346FB5" w14:textId="2753D671" w:rsidR="00205638" w:rsidRPr="001F551E" w:rsidRDefault="00205638" w:rsidP="00F57A78">
      <w:pPr>
        <w:pStyle w:val="Level2numbered"/>
      </w:pPr>
      <w:r w:rsidRPr="001F551E">
        <w:t xml:space="preserve">Part 2 </w:t>
      </w:r>
      <w:r w:rsidR="005C0A14">
        <w:t xml:space="preserve">– </w:t>
      </w:r>
      <w:r w:rsidRPr="001F551E">
        <w:t xml:space="preserve">Closed session (company representatives, </w:t>
      </w:r>
      <w:r w:rsidR="00033E98" w:rsidRPr="00033E98">
        <w:t>clinical and patient</w:t>
      </w:r>
      <w:r w:rsidRPr="00033E98">
        <w:t xml:space="preserve"> experts,</w:t>
      </w:r>
      <w:r w:rsidRPr="001F551E">
        <w:t xml:space="preserve"> external </w:t>
      </w:r>
      <w:r w:rsidR="00B07D36">
        <w:t xml:space="preserve">assessment </w:t>
      </w:r>
      <w:r w:rsidRPr="001F551E">
        <w:t>group representatives and members of the public were asked to leave the meeting)</w:t>
      </w:r>
      <w:r w:rsidR="00031524">
        <w:t>.</w:t>
      </w:r>
    </w:p>
    <w:p w14:paraId="3AAE2B40" w14:textId="12924009" w:rsidR="00205638" w:rsidRPr="001F551E" w:rsidRDefault="00205638" w:rsidP="002C258D">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033E98">
        <w:t xml:space="preserve">by </w:t>
      </w:r>
      <w:r w:rsidR="00021594">
        <w:t>consensus.</w:t>
      </w:r>
    </w:p>
    <w:p w14:paraId="46BE0E71" w14:textId="4F45AA5E" w:rsidR="00205638" w:rsidRPr="00C02D61" w:rsidRDefault="00205638" w:rsidP="002C258D">
      <w:pPr>
        <w:pStyle w:val="Level3numbered"/>
      </w:pPr>
      <w:r w:rsidRPr="001F551E">
        <w:t xml:space="preserve">The committee asked the NICE technical team to prepare the </w:t>
      </w:r>
      <w:r w:rsidR="00D2035E">
        <w:t>Appraisal Consultation Document (ACD) or Final Appraisal Determination (FAD)</w:t>
      </w:r>
      <w:r w:rsidRPr="001F551E">
        <w:t xml:space="preserve"> in line with their </w:t>
      </w:r>
      <w:r w:rsidRPr="00C02D61">
        <w:t>decisions.</w:t>
      </w:r>
    </w:p>
    <w:p w14:paraId="42DB9F97" w14:textId="7FDA2290" w:rsidR="007A77E4"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hyperlink r:id="rId8" w:history="1">
        <w:r w:rsidR="00640D9D" w:rsidRPr="00861DF5">
          <w:rPr>
            <w:rStyle w:val="Hyperlink"/>
          </w:rPr>
          <w:t>https://www.nice.org.uk/guidance/indevelopment/gid-ta10749</w:t>
        </w:r>
      </w:hyperlink>
      <w:r w:rsidR="00640D9D">
        <w:t xml:space="preserve"> </w:t>
      </w:r>
    </w:p>
    <w:p w14:paraId="25730442" w14:textId="362DEA18" w:rsidR="00594A96" w:rsidRPr="003E5516" w:rsidRDefault="00594A96" w:rsidP="00594A96">
      <w:pPr>
        <w:pStyle w:val="Heading3"/>
      </w:pPr>
      <w:r>
        <w:t xml:space="preserve">Appraisal of </w:t>
      </w:r>
      <w:r>
        <w:rPr>
          <w:bCs w:val="0"/>
        </w:rPr>
        <w:t>Alpelisib in combination with fulvestrant for treating advanced hormone-receptor positive, HER2-negative PIK3CA-mutated breast cancer [ID3929]</w:t>
      </w:r>
    </w:p>
    <w:p w14:paraId="4877278D" w14:textId="77777777" w:rsidR="00594A96" w:rsidRPr="00EF1B45" w:rsidRDefault="00594A96" w:rsidP="00594A96">
      <w:pPr>
        <w:pStyle w:val="Level2numbered"/>
      </w:pPr>
      <w:r w:rsidRPr="00EF1B45">
        <w:t>Part 1 – Open session</w:t>
      </w:r>
    </w:p>
    <w:p w14:paraId="1E352251" w14:textId="661BED50" w:rsidR="00594A96" w:rsidRPr="00205638" w:rsidRDefault="00594A96" w:rsidP="00594A96">
      <w:pPr>
        <w:pStyle w:val="Level3numbered"/>
      </w:pPr>
      <w:r w:rsidRPr="00205638">
        <w:t xml:space="preserve">The chair </w:t>
      </w:r>
      <w:r w:rsidR="00640D9D">
        <w:t xml:space="preserve">Dr Brian Shine </w:t>
      </w:r>
      <w:r w:rsidRPr="00205638">
        <w:t xml:space="preserve">welcomed the invited experts, external </w:t>
      </w:r>
      <w:r>
        <w:t xml:space="preserve">assessment </w:t>
      </w:r>
      <w:r w:rsidRPr="00205638">
        <w:t xml:space="preserve">group representatives, members of the public and company representatives from </w:t>
      </w:r>
      <w:r w:rsidR="00C95EDC" w:rsidRPr="00C95EDC">
        <w:t>Novartis</w:t>
      </w:r>
      <w:r w:rsidR="00C95EDC">
        <w:t>.</w:t>
      </w:r>
    </w:p>
    <w:p w14:paraId="77724BF3" w14:textId="77777777" w:rsidR="00594A96" w:rsidRPr="00646173" w:rsidRDefault="00594A96" w:rsidP="00594A96">
      <w:pPr>
        <w:pStyle w:val="Level3numbered"/>
      </w:pPr>
      <w:r w:rsidRPr="00205638">
        <w:t>The chair asked all committee members</w:t>
      </w:r>
      <w:r>
        <w:t xml:space="preserve"> and </w:t>
      </w:r>
      <w:r w:rsidRPr="00205638">
        <w:t xml:space="preserve">experts, external </w:t>
      </w:r>
      <w:r>
        <w:t xml:space="preserve">assessment </w:t>
      </w:r>
      <w:r w:rsidRPr="00205638">
        <w:t xml:space="preserve">group representatives and NICE </w:t>
      </w:r>
      <w:r w:rsidRPr="002C258D">
        <w:t>staff</w:t>
      </w:r>
      <w:r w:rsidRPr="00205638">
        <w:t xml:space="preserve"> present to declare </w:t>
      </w:r>
      <w:r w:rsidRPr="00646173">
        <w:t xml:space="preserve">any relevant interests in relation to the item being considered. </w:t>
      </w:r>
    </w:p>
    <w:p w14:paraId="78DF0C44" w14:textId="029BDC4E" w:rsidR="00646173" w:rsidRPr="00646173" w:rsidRDefault="00646173" w:rsidP="00646173">
      <w:pPr>
        <w:pStyle w:val="Bulletindent1"/>
      </w:pPr>
      <w:r w:rsidRPr="00646173">
        <w:t>Nominated patient expert Holly Heath declared indirect financial interests as in the last 12 months Breast Cancer Now has received funding from the manufacturer Novartis and possible comparator companies Lilly UK and Pfizer either towards our living with secondary breast cancer support service or our service pledge work with hospitals. It was agreed that her declaration would not prevent Holly from providing expert advice to the committee.</w:t>
      </w:r>
    </w:p>
    <w:p w14:paraId="76D890E6" w14:textId="01C4569E" w:rsidR="00594A96" w:rsidRDefault="00646173" w:rsidP="00646173">
      <w:pPr>
        <w:pStyle w:val="Bulletindent1"/>
      </w:pPr>
      <w:r w:rsidRPr="00646173">
        <w:t>Nominated clinical expert Dr Catherine Harper-Wynne declared financial interests as she has acted as an advisor on advisory boards for Novartis for other agents and received honoraria as chair of an educational meeting conducted by Novartis for this agent. It was agreed her declarations would not prevent Dr Harper-Wynne from providing expert advice to the committee.</w:t>
      </w:r>
    </w:p>
    <w:p w14:paraId="643BA04C" w14:textId="31B2A787" w:rsidR="00640D9D" w:rsidRPr="00646173" w:rsidRDefault="00640D9D" w:rsidP="00646173">
      <w:pPr>
        <w:pStyle w:val="Bulletindent1"/>
      </w:pPr>
      <w:r>
        <w:lastRenderedPageBreak/>
        <w:t>No further interests were declared for this appraisal.</w:t>
      </w:r>
    </w:p>
    <w:p w14:paraId="6D3BCFD9" w14:textId="627DCC6B" w:rsidR="00594A96" w:rsidRDefault="00594A96" w:rsidP="00594A96">
      <w:pPr>
        <w:pStyle w:val="Level3numbered"/>
        <w:numPr>
          <w:ilvl w:val="2"/>
          <w:numId w:val="5"/>
        </w:numPr>
        <w:ind w:left="2155" w:hanging="737"/>
      </w:pPr>
      <w:r w:rsidRPr="00C02D61">
        <w:t xml:space="preserve">The Chair </w:t>
      </w:r>
      <w:r>
        <w:t xml:space="preserve">led a discussion </w:t>
      </w:r>
      <w:r w:rsidR="00640D9D">
        <w:t>of the consultation comments presented to the committee.</w:t>
      </w:r>
    </w:p>
    <w:p w14:paraId="3BC8D20D" w14:textId="01ED1B45" w:rsidR="00594A96" w:rsidRPr="001F551E" w:rsidRDefault="00594A96" w:rsidP="00594A96">
      <w:pPr>
        <w:pStyle w:val="Level2numbered"/>
      </w:pPr>
      <w:r w:rsidRPr="001F551E">
        <w:t xml:space="preserve">Part 2 </w:t>
      </w:r>
      <w:r>
        <w:t xml:space="preserve">– </w:t>
      </w:r>
      <w:r w:rsidRPr="001F551E">
        <w:t>Closed session (company representatives,</w:t>
      </w:r>
      <w:r w:rsidR="00640D9D">
        <w:t xml:space="preserve"> </w:t>
      </w:r>
      <w:r w:rsidR="00640D9D" w:rsidRPr="00640D9D">
        <w:t>clinical and patient</w:t>
      </w:r>
      <w:r w:rsidRPr="00640D9D">
        <w:t xml:space="preserve"> experts,</w:t>
      </w:r>
      <w:r w:rsidRPr="001F551E">
        <w:t xml:space="preserve"> external </w:t>
      </w:r>
      <w:r>
        <w:t xml:space="preserve">assessment </w:t>
      </w:r>
      <w:r w:rsidRPr="001F551E">
        <w:t>group representatives and members of the public were asked to leave the meeting)</w:t>
      </w:r>
      <w:r>
        <w:t>.</w:t>
      </w:r>
    </w:p>
    <w:p w14:paraId="222F0807" w14:textId="2909FB00" w:rsidR="00594A96" w:rsidRPr="001F551E" w:rsidRDefault="00594A96" w:rsidP="00594A96">
      <w:pPr>
        <w:pStyle w:val="Level3numbered"/>
      </w:pPr>
      <w:r w:rsidRPr="001F551E">
        <w:t xml:space="preserve">The committee then agreed on the content of the </w:t>
      </w:r>
      <w:r>
        <w:t>Appraisal Consultation Document (ACD) or Final Appraisal Determination (FAD)</w:t>
      </w:r>
      <w:r w:rsidRPr="001F551E">
        <w:t xml:space="preserve">. The committee decision was reached </w:t>
      </w:r>
      <w:r w:rsidR="00640D9D">
        <w:t>through a vote by members.</w:t>
      </w:r>
    </w:p>
    <w:p w14:paraId="0153BD14" w14:textId="48623779" w:rsidR="00594A96" w:rsidRPr="00C02D61" w:rsidRDefault="00594A96" w:rsidP="00594A96">
      <w:pPr>
        <w:pStyle w:val="Level3numbered"/>
      </w:pPr>
      <w:r w:rsidRPr="001F551E">
        <w:t xml:space="preserve">The committee asked the NICE technical team to prepare the </w:t>
      </w:r>
      <w:r>
        <w:t>Appraisal Consultation Document (ACD) or Final Appraisal Determination (FAD)</w:t>
      </w:r>
      <w:r w:rsidRPr="001F551E">
        <w:t xml:space="preserve"> in line with their </w:t>
      </w:r>
      <w:r w:rsidRPr="00C02D61">
        <w:t>decisions.</w:t>
      </w:r>
    </w:p>
    <w:p w14:paraId="04895527" w14:textId="00DDBAFF" w:rsidR="00594A96" w:rsidRPr="00C02D61" w:rsidRDefault="00594A96" w:rsidP="00594A96">
      <w:pPr>
        <w:pStyle w:val="Level3numbered"/>
        <w:numPr>
          <w:ilvl w:val="0"/>
          <w:numId w:val="28"/>
        </w:numPr>
      </w:pPr>
      <w:r>
        <w:t>F</w:t>
      </w:r>
      <w:r w:rsidRPr="00C02D61">
        <w:t>urther updates will be available on the topic webpage in due course</w:t>
      </w:r>
      <w:r>
        <w:t>:</w:t>
      </w:r>
      <w:r w:rsidRPr="00C02D61">
        <w:t xml:space="preserve"> </w:t>
      </w:r>
      <w:hyperlink r:id="rId9" w:history="1">
        <w:r w:rsidR="0088259F" w:rsidRPr="00861DF5">
          <w:rPr>
            <w:rStyle w:val="Hyperlink"/>
          </w:rPr>
          <w:t>https://www.nice.org.uk/guidance/indevelopment/gid-ta10825</w:t>
        </w:r>
      </w:hyperlink>
      <w:r w:rsidR="0088259F">
        <w:t xml:space="preserve"> </w:t>
      </w:r>
    </w:p>
    <w:p w14:paraId="23E90557" w14:textId="77777777" w:rsidR="00594A96" w:rsidRPr="00C02D61" w:rsidRDefault="00594A96" w:rsidP="00594A96">
      <w:pPr>
        <w:pStyle w:val="Level3numbered"/>
        <w:numPr>
          <w:ilvl w:val="0"/>
          <w:numId w:val="0"/>
        </w:numPr>
      </w:pPr>
    </w:p>
    <w:p w14:paraId="7E86305B" w14:textId="77777777" w:rsidR="009B5D1C" w:rsidRPr="00C02D61" w:rsidRDefault="00236AD0" w:rsidP="003E65BA">
      <w:pPr>
        <w:pStyle w:val="Heading3"/>
      </w:pPr>
      <w:r w:rsidRPr="00C02D61">
        <w:t>Date of the next meeting</w:t>
      </w:r>
    </w:p>
    <w:p w14:paraId="7CF9FE5A" w14:textId="6715452F" w:rsidR="00463336" w:rsidRDefault="007507BD" w:rsidP="00AD0E92">
      <w:pPr>
        <w:pStyle w:val="Paragraphnonumbers"/>
      </w:pPr>
      <w:r w:rsidRPr="001F551E">
        <w:t xml:space="preserve">The next meeting of the </w:t>
      </w:r>
      <w:r w:rsidR="0088259F">
        <w:t>Technology Appraisal Committee A</w:t>
      </w:r>
      <w:r w:rsidR="00236AD0" w:rsidRPr="001F551E">
        <w:t xml:space="preserve"> will be held on </w:t>
      </w:r>
      <w:r w:rsidR="0088259F">
        <w:t>Tuesday 7 June 2022</w:t>
      </w:r>
      <w:r w:rsidR="00205638" w:rsidRPr="001F551E">
        <w:t xml:space="preserve"> </w:t>
      </w:r>
      <w:r w:rsidR="00A45CDD" w:rsidRPr="001F551E">
        <w:t xml:space="preserve">and will start promptly at </w:t>
      </w:r>
      <w:r w:rsidR="0088259F">
        <w:t>09.30</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132908">
    <w:abstractNumId w:val="18"/>
  </w:num>
  <w:num w:numId="2" w16cid:durableId="980036384">
    <w:abstractNumId w:val="15"/>
  </w:num>
  <w:num w:numId="3" w16cid:durableId="601958719">
    <w:abstractNumId w:val="19"/>
  </w:num>
  <w:num w:numId="4" w16cid:durableId="439764445">
    <w:abstractNumId w:val="16"/>
  </w:num>
  <w:num w:numId="5" w16cid:durableId="1221285498">
    <w:abstractNumId w:val="21"/>
  </w:num>
  <w:num w:numId="6" w16cid:durableId="1141389870">
    <w:abstractNumId w:val="23"/>
  </w:num>
  <w:num w:numId="7" w16cid:durableId="1279683294">
    <w:abstractNumId w:val="10"/>
  </w:num>
  <w:num w:numId="8" w16cid:durableId="1495494345">
    <w:abstractNumId w:val="12"/>
  </w:num>
  <w:num w:numId="9" w16cid:durableId="143278615">
    <w:abstractNumId w:val="22"/>
  </w:num>
  <w:num w:numId="10" w16cid:durableId="816069182">
    <w:abstractNumId w:val="21"/>
  </w:num>
  <w:num w:numId="11" w16cid:durableId="415253027">
    <w:abstractNumId w:val="21"/>
  </w:num>
  <w:num w:numId="12" w16cid:durableId="339771102">
    <w:abstractNumId w:val="21"/>
  </w:num>
  <w:num w:numId="13" w16cid:durableId="104883109">
    <w:abstractNumId w:val="13"/>
  </w:num>
  <w:num w:numId="14" w16cid:durableId="1996256567">
    <w:abstractNumId w:val="17"/>
  </w:num>
  <w:num w:numId="15" w16cid:durableId="770393615">
    <w:abstractNumId w:val="11"/>
  </w:num>
  <w:num w:numId="16" w16cid:durableId="1920553749">
    <w:abstractNumId w:val="14"/>
  </w:num>
  <w:num w:numId="17" w16cid:durableId="268436899">
    <w:abstractNumId w:val="9"/>
  </w:num>
  <w:num w:numId="18" w16cid:durableId="457838829">
    <w:abstractNumId w:val="7"/>
  </w:num>
  <w:num w:numId="19" w16cid:durableId="1173912143">
    <w:abstractNumId w:val="6"/>
  </w:num>
  <w:num w:numId="20" w16cid:durableId="231085255">
    <w:abstractNumId w:val="5"/>
  </w:num>
  <w:num w:numId="21" w16cid:durableId="1944610093">
    <w:abstractNumId w:val="4"/>
  </w:num>
  <w:num w:numId="22" w16cid:durableId="1045761320">
    <w:abstractNumId w:val="8"/>
  </w:num>
  <w:num w:numId="23" w16cid:durableId="1833912341">
    <w:abstractNumId w:val="3"/>
  </w:num>
  <w:num w:numId="24" w16cid:durableId="821391283">
    <w:abstractNumId w:val="2"/>
  </w:num>
  <w:num w:numId="25" w16cid:durableId="410932474">
    <w:abstractNumId w:val="1"/>
  </w:num>
  <w:num w:numId="26" w16cid:durableId="2096583501">
    <w:abstractNumId w:val="0"/>
  </w:num>
  <w:num w:numId="27" w16cid:durableId="10311026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394656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21594"/>
    <w:rsid w:val="00031524"/>
    <w:rsid w:val="00033E98"/>
    <w:rsid w:val="00040BED"/>
    <w:rsid w:val="000411A2"/>
    <w:rsid w:val="00044FC1"/>
    <w:rsid w:val="00053C24"/>
    <w:rsid w:val="00065581"/>
    <w:rsid w:val="00070709"/>
    <w:rsid w:val="00080C80"/>
    <w:rsid w:val="00083CF9"/>
    <w:rsid w:val="000845DB"/>
    <w:rsid w:val="00085585"/>
    <w:rsid w:val="000A3C2F"/>
    <w:rsid w:val="000A687D"/>
    <w:rsid w:val="000C4E08"/>
    <w:rsid w:val="000D1197"/>
    <w:rsid w:val="000D5F50"/>
    <w:rsid w:val="000F04B6"/>
    <w:rsid w:val="000F6388"/>
    <w:rsid w:val="0010461D"/>
    <w:rsid w:val="0011038B"/>
    <w:rsid w:val="00112212"/>
    <w:rsid w:val="00117DE3"/>
    <w:rsid w:val="0012100C"/>
    <w:rsid w:val="001220B1"/>
    <w:rsid w:val="00135794"/>
    <w:rsid w:val="00136839"/>
    <w:rsid w:val="001420B9"/>
    <w:rsid w:val="001501C0"/>
    <w:rsid w:val="00161397"/>
    <w:rsid w:val="001662DA"/>
    <w:rsid w:val="00167902"/>
    <w:rsid w:val="00175864"/>
    <w:rsid w:val="00196E93"/>
    <w:rsid w:val="001A18CE"/>
    <w:rsid w:val="001C38B8"/>
    <w:rsid w:val="001C5FB8"/>
    <w:rsid w:val="001D769D"/>
    <w:rsid w:val="001E1376"/>
    <w:rsid w:val="001F2404"/>
    <w:rsid w:val="001F551E"/>
    <w:rsid w:val="002038C6"/>
    <w:rsid w:val="00205638"/>
    <w:rsid w:val="0022082C"/>
    <w:rsid w:val="002228E3"/>
    <w:rsid w:val="00223637"/>
    <w:rsid w:val="00236AD0"/>
    <w:rsid w:val="00237D29"/>
    <w:rsid w:val="00240933"/>
    <w:rsid w:val="00250F16"/>
    <w:rsid w:val="002748D1"/>
    <w:rsid w:val="00277DAE"/>
    <w:rsid w:val="002B5720"/>
    <w:rsid w:val="002C258D"/>
    <w:rsid w:val="002C660B"/>
    <w:rsid w:val="002C7A84"/>
    <w:rsid w:val="002D1A7F"/>
    <w:rsid w:val="002F3D4E"/>
    <w:rsid w:val="002F3DB5"/>
    <w:rsid w:val="002F5606"/>
    <w:rsid w:val="0030059A"/>
    <w:rsid w:val="00315EBA"/>
    <w:rsid w:val="00337868"/>
    <w:rsid w:val="00344EA6"/>
    <w:rsid w:val="00350071"/>
    <w:rsid w:val="00370813"/>
    <w:rsid w:val="00377867"/>
    <w:rsid w:val="00380518"/>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B45D0"/>
    <w:rsid w:val="004E02E2"/>
    <w:rsid w:val="00507616"/>
    <w:rsid w:val="00507F46"/>
    <w:rsid w:val="00514180"/>
    <w:rsid w:val="005360C8"/>
    <w:rsid w:val="00540FB2"/>
    <w:rsid w:val="00556AD2"/>
    <w:rsid w:val="00593560"/>
    <w:rsid w:val="00594A96"/>
    <w:rsid w:val="00596F1C"/>
    <w:rsid w:val="005A21EC"/>
    <w:rsid w:val="005C0A14"/>
    <w:rsid w:val="005D2B46"/>
    <w:rsid w:val="005E24AD"/>
    <w:rsid w:val="005E2873"/>
    <w:rsid w:val="005E2FA2"/>
    <w:rsid w:val="005E6B2F"/>
    <w:rsid w:val="00603397"/>
    <w:rsid w:val="00611CB1"/>
    <w:rsid w:val="00613786"/>
    <w:rsid w:val="006231D3"/>
    <w:rsid w:val="00636227"/>
    <w:rsid w:val="00640D9D"/>
    <w:rsid w:val="0064247C"/>
    <w:rsid w:val="00643C23"/>
    <w:rsid w:val="00646173"/>
    <w:rsid w:val="00654704"/>
    <w:rsid w:val="00655F6D"/>
    <w:rsid w:val="00662866"/>
    <w:rsid w:val="0066652E"/>
    <w:rsid w:val="00670F87"/>
    <w:rsid w:val="006712CE"/>
    <w:rsid w:val="0067259D"/>
    <w:rsid w:val="00682F9B"/>
    <w:rsid w:val="00683EA8"/>
    <w:rsid w:val="006B324A"/>
    <w:rsid w:val="006B4C67"/>
    <w:rsid w:val="006D3185"/>
    <w:rsid w:val="006F3468"/>
    <w:rsid w:val="007019D5"/>
    <w:rsid w:val="007507BD"/>
    <w:rsid w:val="00755E0E"/>
    <w:rsid w:val="007574E0"/>
    <w:rsid w:val="00761C9C"/>
    <w:rsid w:val="00774747"/>
    <w:rsid w:val="00782C9C"/>
    <w:rsid w:val="00783C07"/>
    <w:rsid w:val="007851C3"/>
    <w:rsid w:val="007A0762"/>
    <w:rsid w:val="007A3DC0"/>
    <w:rsid w:val="007A468B"/>
    <w:rsid w:val="007A689D"/>
    <w:rsid w:val="007A77E4"/>
    <w:rsid w:val="007B3462"/>
    <w:rsid w:val="007B5879"/>
    <w:rsid w:val="007C331F"/>
    <w:rsid w:val="007C5EC3"/>
    <w:rsid w:val="007D0D24"/>
    <w:rsid w:val="007E22A4"/>
    <w:rsid w:val="007F5E7F"/>
    <w:rsid w:val="008027C4"/>
    <w:rsid w:val="008234E7"/>
    <w:rsid w:val="008236B6"/>
    <w:rsid w:val="00835FBC"/>
    <w:rsid w:val="00842ACF"/>
    <w:rsid w:val="008451A1"/>
    <w:rsid w:val="00850C0E"/>
    <w:rsid w:val="008521B3"/>
    <w:rsid w:val="0088259F"/>
    <w:rsid w:val="0088566F"/>
    <w:rsid w:val="008937E0"/>
    <w:rsid w:val="008C3DD4"/>
    <w:rsid w:val="008C42E7"/>
    <w:rsid w:val="008C44A2"/>
    <w:rsid w:val="008E0E0D"/>
    <w:rsid w:val="008E75F2"/>
    <w:rsid w:val="00903E68"/>
    <w:rsid w:val="009114CE"/>
    <w:rsid w:val="00922F67"/>
    <w:rsid w:val="00924278"/>
    <w:rsid w:val="00944C58"/>
    <w:rsid w:val="00945826"/>
    <w:rsid w:val="00947812"/>
    <w:rsid w:val="00955914"/>
    <w:rsid w:val="009665AE"/>
    <w:rsid w:val="009742E7"/>
    <w:rsid w:val="009807BF"/>
    <w:rsid w:val="00986E38"/>
    <w:rsid w:val="00994987"/>
    <w:rsid w:val="009961C9"/>
    <w:rsid w:val="009A4BD2"/>
    <w:rsid w:val="009B0975"/>
    <w:rsid w:val="009B0F74"/>
    <w:rsid w:val="009B1704"/>
    <w:rsid w:val="009B5D1C"/>
    <w:rsid w:val="009E20B3"/>
    <w:rsid w:val="009E4E35"/>
    <w:rsid w:val="00A06F9C"/>
    <w:rsid w:val="00A250E4"/>
    <w:rsid w:val="00A269AF"/>
    <w:rsid w:val="00A35D76"/>
    <w:rsid w:val="00A3610D"/>
    <w:rsid w:val="00A428F8"/>
    <w:rsid w:val="00A45CDD"/>
    <w:rsid w:val="00A57EEB"/>
    <w:rsid w:val="00A60AF0"/>
    <w:rsid w:val="00A70955"/>
    <w:rsid w:val="00A82301"/>
    <w:rsid w:val="00A82558"/>
    <w:rsid w:val="00A87731"/>
    <w:rsid w:val="00A955BE"/>
    <w:rsid w:val="00A973EA"/>
    <w:rsid w:val="00AC3324"/>
    <w:rsid w:val="00AC7782"/>
    <w:rsid w:val="00AC7BD7"/>
    <w:rsid w:val="00AD0E92"/>
    <w:rsid w:val="00AD6F07"/>
    <w:rsid w:val="00AF3BCA"/>
    <w:rsid w:val="00B053D4"/>
    <w:rsid w:val="00B07D36"/>
    <w:rsid w:val="00B354FE"/>
    <w:rsid w:val="00B429C5"/>
    <w:rsid w:val="00B45ABC"/>
    <w:rsid w:val="00B46E0C"/>
    <w:rsid w:val="00B60535"/>
    <w:rsid w:val="00B62844"/>
    <w:rsid w:val="00B76EE1"/>
    <w:rsid w:val="00B84D5F"/>
    <w:rsid w:val="00B85DE1"/>
    <w:rsid w:val="00BA07EB"/>
    <w:rsid w:val="00BA4EAD"/>
    <w:rsid w:val="00BB22E9"/>
    <w:rsid w:val="00BB49D9"/>
    <w:rsid w:val="00BC47C4"/>
    <w:rsid w:val="00BC6C1F"/>
    <w:rsid w:val="00BD1329"/>
    <w:rsid w:val="00C015B8"/>
    <w:rsid w:val="00C02D61"/>
    <w:rsid w:val="00C04D2E"/>
    <w:rsid w:val="00C3119A"/>
    <w:rsid w:val="00C4215E"/>
    <w:rsid w:val="00C51601"/>
    <w:rsid w:val="00C55E3A"/>
    <w:rsid w:val="00C7373D"/>
    <w:rsid w:val="00C75930"/>
    <w:rsid w:val="00C82EFE"/>
    <w:rsid w:val="00C871D3"/>
    <w:rsid w:val="00C941B6"/>
    <w:rsid w:val="00C95EDC"/>
    <w:rsid w:val="00C963C4"/>
    <w:rsid w:val="00C978CB"/>
    <w:rsid w:val="00CB14E1"/>
    <w:rsid w:val="00CB4466"/>
    <w:rsid w:val="00D075FE"/>
    <w:rsid w:val="00D11E93"/>
    <w:rsid w:val="00D14E64"/>
    <w:rsid w:val="00D2035E"/>
    <w:rsid w:val="00D22F90"/>
    <w:rsid w:val="00D33D2F"/>
    <w:rsid w:val="00D36E00"/>
    <w:rsid w:val="00D70F52"/>
    <w:rsid w:val="00D7190D"/>
    <w:rsid w:val="00D74026"/>
    <w:rsid w:val="00D7614E"/>
    <w:rsid w:val="00D965EC"/>
    <w:rsid w:val="00DA0F66"/>
    <w:rsid w:val="00DA1F50"/>
    <w:rsid w:val="00DA78F8"/>
    <w:rsid w:val="00DA7E81"/>
    <w:rsid w:val="00DB7ED3"/>
    <w:rsid w:val="00DC1F86"/>
    <w:rsid w:val="00DD06F9"/>
    <w:rsid w:val="00DF0C5C"/>
    <w:rsid w:val="00E00AAB"/>
    <w:rsid w:val="00E16CDD"/>
    <w:rsid w:val="00E2211D"/>
    <w:rsid w:val="00E32B81"/>
    <w:rsid w:val="00E37C8A"/>
    <w:rsid w:val="00E46F5D"/>
    <w:rsid w:val="00E50102"/>
    <w:rsid w:val="00E53250"/>
    <w:rsid w:val="00E56B48"/>
    <w:rsid w:val="00E60116"/>
    <w:rsid w:val="00E77A26"/>
    <w:rsid w:val="00E82B9F"/>
    <w:rsid w:val="00E83F7A"/>
    <w:rsid w:val="00E9120D"/>
    <w:rsid w:val="00E927DA"/>
    <w:rsid w:val="00E95304"/>
    <w:rsid w:val="00EA22A4"/>
    <w:rsid w:val="00EA375B"/>
    <w:rsid w:val="00EA7444"/>
    <w:rsid w:val="00EB1941"/>
    <w:rsid w:val="00EC57DD"/>
    <w:rsid w:val="00EF1B45"/>
    <w:rsid w:val="00EF2BE2"/>
    <w:rsid w:val="00EF3FDE"/>
    <w:rsid w:val="00EF4B8C"/>
    <w:rsid w:val="00F32B92"/>
    <w:rsid w:val="00F42F8E"/>
    <w:rsid w:val="00F550C4"/>
    <w:rsid w:val="00F57A78"/>
    <w:rsid w:val="00F86390"/>
    <w:rsid w:val="00F916C8"/>
    <w:rsid w:val="00F95663"/>
    <w:rsid w:val="00F97481"/>
    <w:rsid w:val="00FA676B"/>
    <w:rsid w:val="00FB7C71"/>
    <w:rsid w:val="00FD0266"/>
    <w:rsid w:val="00FE01EB"/>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7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ta104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guidance/indevelopment/gid-ta108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9644</Characters>
  <Application>Microsoft Office Word</Application>
  <DocSecurity>0</DocSecurity>
  <Lines>80</Lines>
  <Paragraphs>22</Paragraphs>
  <ScaleCrop>false</ScaleCrop>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2022-06-17T07:41:00Z</dcterms:created>
  <dcterms:modified xsi:type="dcterms:W3CDTF">2022-06-17T07:41:00Z</dcterms:modified>
</cp:coreProperties>
</file>